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845.0" w:type="dxa"/>
        <w:jc w:val="left"/>
        <w:tblInd w:w="-720.0" w:type="dxa"/>
        <w:tblLayout w:type="fixed"/>
        <w:tblLook w:val="0000"/>
      </w:tblPr>
      <w:tblGrid>
        <w:gridCol w:w="10845"/>
        <w:tblGridChange w:id="0">
          <w:tblGrid>
            <w:gridCol w:w="10845"/>
          </w:tblGrid>
        </w:tblGridChange>
      </w:tblGrid>
      <w:tr>
        <w:trPr>
          <w:cantSplit w:val="0"/>
          <w:trHeight w:val="4670" w:hRule="atLeast"/>
          <w:tblHeader w:val="0"/>
        </w:trPr>
        <w:tc>
          <w:tcPr>
            <w:vAlign w:val="top"/>
          </w:tcPr>
          <w:p w:rsidR="00000000" w:rsidDel="00000000" w:rsidP="00000000" w:rsidRDefault="00000000" w:rsidRPr="00000000" w14:paraId="00000002">
            <w:pPr>
              <w:spacing w:line="276" w:lineRule="auto"/>
              <w:jc w:val="center"/>
              <w:rPr>
                <w:b w:val="0"/>
                <w:bCs w:val="0"/>
                <w:sz w:val="26"/>
                <w:szCs w:val="26"/>
                <w:vertAlign w:val="baseline"/>
              </w:rPr>
            </w:pPr>
            <w:r w:rsidDel="00000000" w:rsidR="00000000" w:rsidRPr="00000000">
              <w:rPr>
                <w:b w:val="1"/>
                <w:bCs w:val="1"/>
                <w:sz w:val="26"/>
                <w:szCs w:val="26"/>
                <w:vertAlign w:val="baseline"/>
                <w:rtl w:val="0"/>
              </w:rPr>
              <w:t xml:space="preserve">DCỘNG HÒA XÃ HỘI CHỦ NGHĨA VIỆT NAM</w:t>
            </w:r>
            <w:r w:rsidDel="00000000" w:rsidR="00000000" w:rsidRPr="00000000">
              <w:rPr>
                <w:rtl w:val="0"/>
              </w:rPr>
            </w:r>
          </w:p>
          <w:p w:rsidR="00000000" w:rsidDel="00000000" w:rsidP="00000000" w:rsidRDefault="00000000" w:rsidRPr="00000000" w14:paraId="00000003">
            <w:pPr>
              <w:spacing w:line="276" w:lineRule="auto"/>
              <w:jc w:val="center"/>
              <w:rPr>
                <w:sz w:val="26"/>
                <w:szCs w:val="26"/>
                <w:vertAlign w:val="baseline"/>
              </w:rPr>
            </w:pPr>
            <w:r w:rsidDel="00000000" w:rsidR="00000000" w:rsidRPr="00000000">
              <w:rPr>
                <w:sz w:val="26"/>
                <w:szCs w:val="26"/>
                <w:vertAlign w:val="baseline"/>
                <w:rtl w:val="0"/>
              </w:rPr>
              <w:t xml:space="preserve">Độc lập - Tự do - Hạnh phúc</w:t>
            </w:r>
          </w:p>
          <w:p w:rsidR="00000000" w:rsidDel="00000000" w:rsidP="00000000" w:rsidRDefault="00000000" w:rsidRPr="00000000" w14:paraId="00000004">
            <w:pPr>
              <w:spacing w:line="276" w:lineRule="auto"/>
              <w:jc w:val="center"/>
              <w:rPr>
                <w:sz w:val="26"/>
                <w:szCs w:val="26"/>
                <w:vertAlign w:val="baseline"/>
              </w:rPr>
            </w:pPr>
            <w:r w:rsidDel="00000000" w:rsidR="00000000" w:rsidRPr="00000000">
              <w:rPr>
                <w:rtl w:val="0"/>
              </w:rPr>
            </w:r>
          </w:p>
          <w:p w:rsidR="00000000" w:rsidDel="00000000" w:rsidP="00000000" w:rsidRDefault="00000000" w:rsidRPr="00000000" w14:paraId="00000005">
            <w:pPr>
              <w:spacing w:line="276" w:lineRule="auto"/>
              <w:jc w:val="center"/>
              <w:rPr>
                <w:sz w:val="26"/>
                <w:szCs w:val="26"/>
                <w:vertAlign w:val="baseline"/>
              </w:rPr>
            </w:pPr>
            <w:r w:rsidDel="00000000" w:rsidR="00000000" w:rsidRPr="00000000">
              <w:rPr>
                <w:sz w:val="26"/>
                <w:szCs w:val="26"/>
                <w:vertAlign w:val="baseline"/>
                <w:rtl w:val="0"/>
              </w:rPr>
              <w:t xml:space="preserve">---o0o---</w:t>
            </w:r>
          </w:p>
          <w:p w:rsidR="00000000" w:rsidDel="00000000" w:rsidP="00000000" w:rsidRDefault="00000000" w:rsidRPr="00000000" w14:paraId="00000006">
            <w:pPr>
              <w:spacing w:line="276" w:lineRule="auto"/>
              <w:jc w:val="center"/>
              <w:rPr>
                <w:b w:val="0"/>
                <w:bCs w:val="0"/>
                <w:sz w:val="32"/>
                <w:szCs w:val="32"/>
                <w:vertAlign w:val="baseline"/>
              </w:rPr>
            </w:pPr>
            <w:r w:rsidDel="00000000" w:rsidR="00000000" w:rsidRPr="00000000">
              <w:rPr>
                <w:b w:val="1"/>
                <w:bCs w:val="1"/>
                <w:sz w:val="32"/>
                <w:szCs w:val="32"/>
                <w:vertAlign w:val="baseline"/>
                <w:rtl w:val="0"/>
              </w:rPr>
              <w:t xml:space="preserve">HỢP ĐỒNG THUÊ NHÀ</w:t>
            </w:r>
            <w:r w:rsidDel="00000000" w:rsidR="00000000" w:rsidRPr="00000000">
              <w:rPr>
                <w:rtl w:val="0"/>
              </w:rPr>
            </w:r>
          </w:p>
          <w:p w:rsidR="00000000" w:rsidDel="00000000" w:rsidP="00000000" w:rsidRDefault="00000000" w:rsidRPr="00000000" w14:paraId="00000007">
            <w:pPr>
              <w:spacing w:line="276" w:lineRule="auto"/>
              <w:jc w:val="center"/>
              <w:rPr>
                <w:i w:val="0"/>
                <w:iCs w:val="0"/>
                <w:sz w:val="26"/>
                <w:szCs w:val="26"/>
                <w:vertAlign w:val="baseline"/>
              </w:rPr>
            </w:pPr>
            <w:r w:rsidDel="00000000" w:rsidR="00000000" w:rsidRPr="00000000">
              <w:rPr>
                <w:i w:val="1"/>
                <w:iCs w:val="1"/>
                <w:sz w:val="26"/>
                <w:szCs w:val="26"/>
                <w:vertAlign w:val="baseline"/>
                <w:rtl w:val="0"/>
              </w:rPr>
              <w:t xml:space="preserve">Số: 02/232TDT-HDTN2022</w:t>
            </w:r>
            <w:r w:rsidDel="00000000" w:rsidR="00000000" w:rsidRPr="00000000">
              <w:rPr>
                <w:rtl w:val="0"/>
              </w:rPr>
            </w:r>
          </w:p>
          <w:p w:rsidR="00000000" w:rsidDel="00000000" w:rsidP="00000000" w:rsidRDefault="00000000" w:rsidRPr="00000000" w14:paraId="00000008">
            <w:pPr>
              <w:spacing w:line="276" w:lineRule="auto"/>
              <w:jc w:val="center"/>
              <w:rPr>
                <w:b w:val="0"/>
                <w:bCs w:val="0"/>
                <w:sz w:val="26"/>
                <w:szCs w:val="26"/>
                <w:vertAlign w:val="baseline"/>
              </w:rPr>
            </w:pPr>
            <w:r w:rsidDel="00000000" w:rsidR="00000000" w:rsidRPr="00000000">
              <w:rPr>
                <w:rtl w:val="0"/>
              </w:rPr>
            </w:r>
          </w:p>
          <w:p w:rsidR="00000000" w:rsidDel="00000000" w:rsidP="00000000" w:rsidRDefault="00000000" w:rsidRPr="00000000" w14:paraId="00000009">
            <w:pPr>
              <w:spacing w:line="276" w:lineRule="auto"/>
              <w:ind w:hanging="72"/>
              <w:jc w:val="both"/>
              <w:rPr>
                <w:i w:val="0"/>
                <w:iCs w:val="0"/>
                <w:sz w:val="26"/>
                <w:szCs w:val="26"/>
                <w:vertAlign w:val="baseline"/>
              </w:rPr>
            </w:pPr>
            <w:r w:rsidDel="00000000" w:rsidR="00000000" w:rsidRPr="00000000">
              <w:rPr>
                <w:b w:val="1"/>
                <w:bCs w:val="1"/>
                <w:sz w:val="26"/>
                <w:szCs w:val="26"/>
                <w:vertAlign w:val="baseline"/>
                <w:rtl w:val="0"/>
              </w:rPr>
              <w:t xml:space="preserve"> </w:t>
            </w:r>
            <w:r w:rsidDel="00000000" w:rsidR="00000000" w:rsidRPr="00000000">
              <w:rPr>
                <w:i w:val="1"/>
                <w:iCs w:val="1"/>
                <w:sz w:val="26"/>
                <w:szCs w:val="26"/>
                <w:vertAlign w:val="baseline"/>
                <w:rtl w:val="0"/>
              </w:rPr>
              <w:t xml:space="preserve">- Căn cứ Bộ Luật dân sự số 33/2005/QH11 và Luật Nhà ở số 56/2005/QH11 của Nước Cộng Hoà Xã Hội Chủ Nghĩa Việt Nam ban hành năm 2005,</w:t>
            </w:r>
            <w:r w:rsidDel="00000000" w:rsidR="00000000" w:rsidRPr="00000000">
              <w:rPr>
                <w:rtl w:val="0"/>
              </w:rPr>
            </w:r>
          </w:p>
          <w:p w:rsidR="00000000" w:rsidDel="00000000" w:rsidP="00000000" w:rsidRDefault="00000000" w:rsidRPr="00000000" w14:paraId="0000000A">
            <w:pPr>
              <w:spacing w:line="276" w:lineRule="auto"/>
              <w:jc w:val="both"/>
              <w:rPr>
                <w:i w:val="0"/>
                <w:iCs w:val="0"/>
                <w:sz w:val="26"/>
                <w:szCs w:val="26"/>
                <w:vertAlign w:val="baseline"/>
              </w:rPr>
            </w:pPr>
            <w:r w:rsidDel="00000000" w:rsidR="00000000" w:rsidRPr="00000000">
              <w:rPr>
                <w:i w:val="1"/>
                <w:iCs w:val="1"/>
                <w:sz w:val="26"/>
                <w:szCs w:val="26"/>
                <w:vertAlign w:val="baseline"/>
                <w:rtl w:val="0"/>
              </w:rPr>
              <w:t xml:space="preserve">- Căn cứ vào các văn bản pháp luật khác có liên quan,</w:t>
            </w:r>
            <w:r w:rsidDel="00000000" w:rsidR="00000000" w:rsidRPr="00000000">
              <w:rPr>
                <w:rtl w:val="0"/>
              </w:rPr>
            </w:r>
          </w:p>
          <w:p w:rsidR="00000000" w:rsidDel="00000000" w:rsidP="00000000" w:rsidRDefault="00000000" w:rsidRPr="00000000" w14:paraId="0000000B">
            <w:pPr>
              <w:spacing w:line="276" w:lineRule="auto"/>
              <w:jc w:val="both"/>
              <w:rPr>
                <w:b w:val="0"/>
                <w:bCs w:val="0"/>
                <w:sz w:val="26"/>
                <w:szCs w:val="26"/>
                <w:vertAlign w:val="baseline"/>
              </w:rPr>
            </w:pPr>
            <w:r w:rsidDel="00000000" w:rsidR="00000000" w:rsidRPr="00000000">
              <w:rPr>
                <w:i w:val="1"/>
                <w:iCs w:val="1"/>
                <w:sz w:val="26"/>
                <w:szCs w:val="26"/>
                <w:vertAlign w:val="baseline"/>
                <w:rtl w:val="0"/>
              </w:rPr>
              <w:t xml:space="preserve">- Căn cứ vào khả năng và nhu cầu của hai bên trong hợp đồng này:</w:t>
            </w:r>
            <w:r w:rsidDel="00000000" w:rsidR="00000000" w:rsidRPr="00000000">
              <w:rPr>
                <w:rtl w:val="0"/>
              </w:rPr>
            </w:r>
          </w:p>
          <w:p w:rsidR="00000000" w:rsidDel="00000000" w:rsidP="00000000" w:rsidRDefault="00000000" w:rsidRPr="00000000" w14:paraId="0000000C">
            <w:pPr>
              <w:spacing w:line="360" w:lineRule="auto"/>
              <w:jc w:val="both"/>
              <w:rPr>
                <w:sz w:val="26"/>
                <w:szCs w:val="26"/>
                <w:vertAlign w:val="baseline"/>
              </w:rPr>
            </w:pPr>
            <w:r w:rsidDel="00000000" w:rsidR="00000000" w:rsidRPr="00000000">
              <w:rPr>
                <w:rtl w:val="0"/>
              </w:rPr>
            </w:r>
          </w:p>
          <w:p w:rsidR="00000000" w:rsidDel="00000000" w:rsidP="00000000" w:rsidRDefault="00000000" w:rsidRPr="00000000" w14:paraId="0000000D">
            <w:pPr>
              <w:spacing w:line="360" w:lineRule="auto"/>
              <w:jc w:val="both"/>
              <w:rPr>
                <w:sz w:val="26"/>
                <w:szCs w:val="26"/>
                <w:vertAlign w:val="baseline"/>
              </w:rPr>
            </w:pPr>
            <w:r w:rsidDel="00000000" w:rsidR="00000000" w:rsidRPr="00000000">
              <w:rPr>
                <w:sz w:val="26"/>
                <w:szCs w:val="26"/>
                <w:vertAlign w:val="baseline"/>
                <w:rtl w:val="0"/>
              </w:rPr>
              <w:t xml:space="preserve">Hôm nay, ngày 02 tháng 01 năm 20xx, tại Hà Nội, chúng tôi gồm:</w:t>
            </w:r>
          </w:p>
          <w:p w:rsidR="00000000" w:rsidDel="00000000" w:rsidP="00000000" w:rsidRDefault="00000000" w:rsidRPr="00000000" w14:paraId="0000000E">
            <w:pPr>
              <w:spacing w:line="360" w:lineRule="auto"/>
              <w:jc w:val="both"/>
              <w:rPr>
                <w:b w:val="0"/>
                <w:bCs w:val="0"/>
                <w:sz w:val="26"/>
                <w:szCs w:val="26"/>
                <w:vertAlign w:val="baseline"/>
              </w:rPr>
            </w:pPr>
            <w:r w:rsidDel="00000000" w:rsidR="00000000" w:rsidRPr="00000000">
              <w:rPr>
                <w:b w:val="1"/>
                <w:bCs w:val="1"/>
                <w:sz w:val="26"/>
                <w:szCs w:val="26"/>
                <w:u w:val="single"/>
                <w:vertAlign w:val="baseline"/>
                <w:rtl w:val="0"/>
              </w:rPr>
              <w:t xml:space="preserve">Bên Cho Thuê</w:t>
            </w:r>
            <w:r w:rsidDel="00000000" w:rsidR="00000000" w:rsidRPr="00000000">
              <w:rPr>
                <w:b w:val="1"/>
                <w:bCs w:val="1"/>
                <w:sz w:val="26"/>
                <w:szCs w:val="26"/>
                <w:vertAlign w:val="baseline"/>
                <w:rtl w:val="0"/>
              </w:rPr>
              <w:t xml:space="preserve"> (sau đây gọi là bên A)</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0F">
            <w:pPr>
              <w:spacing w:line="360" w:lineRule="auto"/>
              <w:rPr>
                <w:b w:val="0"/>
                <w:bCs w:val="0"/>
                <w:sz w:val="28"/>
                <w:szCs w:val="28"/>
                <w:vertAlign w:val="baseline"/>
              </w:rPr>
            </w:pPr>
            <w:r w:rsidDel="00000000" w:rsidR="00000000" w:rsidRPr="00000000">
              <w:rPr>
                <w:b w:val="1"/>
                <w:bCs w:val="1"/>
                <w:sz w:val="26"/>
                <w:szCs w:val="26"/>
                <w:vertAlign w:val="baseline"/>
                <w:rtl w:val="0"/>
              </w:rPr>
              <w:t xml:space="preserve">Ông (Bà) : </w:t>
            </w:r>
            <w:r w:rsidDel="00000000" w:rsidR="00000000" w:rsidRPr="00000000">
              <w:rPr>
                <w:b w:val="1"/>
                <w:bCs w:val="1"/>
                <w:sz w:val="28"/>
                <w:szCs w:val="28"/>
                <w:vertAlign w:val="baseline"/>
                <w:rtl w:val="0"/>
              </w:rPr>
              <w:t xml:space="preserve">NGUYỄN MAI HOA</w:t>
            </w:r>
            <w:r w:rsidDel="00000000" w:rsidR="00000000" w:rsidRPr="00000000">
              <w:rPr>
                <w:rtl w:val="0"/>
              </w:rPr>
            </w:r>
          </w:p>
          <w:p w:rsidR="00000000" w:rsidDel="00000000" w:rsidP="00000000" w:rsidRDefault="00000000" w:rsidRPr="00000000" w14:paraId="00000010">
            <w:pPr>
              <w:spacing w:line="360" w:lineRule="auto"/>
              <w:jc w:val="both"/>
              <w:rPr>
                <w:sz w:val="28"/>
                <w:szCs w:val="28"/>
                <w:vertAlign w:val="baseline"/>
              </w:rPr>
            </w:pPr>
            <w:r w:rsidDel="00000000" w:rsidR="00000000" w:rsidRPr="00000000">
              <w:rPr>
                <w:sz w:val="28"/>
                <w:szCs w:val="28"/>
                <w:vertAlign w:val="baseline"/>
                <w:rtl w:val="0"/>
              </w:rPr>
              <w:t xml:space="preserve">Số CMTND/CCCD: 001181007102 cấp ngày 08/11/2020</w:t>
            </w:r>
          </w:p>
          <w:p w:rsidR="00000000" w:rsidDel="00000000" w:rsidP="00000000" w:rsidRDefault="00000000" w:rsidRPr="00000000" w14:paraId="00000011">
            <w:pPr>
              <w:spacing w:line="360" w:lineRule="auto"/>
              <w:jc w:val="both"/>
              <w:rPr>
                <w:sz w:val="28"/>
                <w:szCs w:val="28"/>
                <w:vertAlign w:val="baseline"/>
              </w:rPr>
            </w:pPr>
            <w:r w:rsidDel="00000000" w:rsidR="00000000" w:rsidRPr="00000000">
              <w:rPr>
                <w:sz w:val="28"/>
                <w:szCs w:val="28"/>
                <w:vertAlign w:val="baseline"/>
                <w:rtl w:val="0"/>
              </w:rPr>
              <w:t xml:space="preserve">Hộ khẩu thường trú: Số 7 ngõ Dã Tượng, Phường Trần Hưng Đạo, Thành phố Hà Nội</w:t>
            </w:r>
          </w:p>
          <w:p w:rsidR="00000000" w:rsidDel="00000000" w:rsidP="00000000" w:rsidRDefault="00000000" w:rsidRPr="00000000" w14:paraId="00000012">
            <w:pPr>
              <w:spacing w:line="360" w:lineRule="auto"/>
              <w:jc w:val="both"/>
              <w:rPr>
                <w:sz w:val="28"/>
                <w:szCs w:val="28"/>
                <w:vertAlign w:val="baseline"/>
              </w:rPr>
            </w:pPr>
            <w:r w:rsidDel="00000000" w:rsidR="00000000" w:rsidRPr="00000000">
              <w:rPr>
                <w:sz w:val="28"/>
                <w:szCs w:val="28"/>
                <w:vertAlign w:val="baseline"/>
                <w:rtl w:val="0"/>
              </w:rPr>
              <w:t xml:space="preserve">Điện thoại: </w:t>
            </w:r>
            <w:r w:rsidDel="00000000" w:rsidR="00000000" w:rsidRPr="00000000">
              <w:rPr>
                <w:sz w:val="28"/>
                <w:szCs w:val="28"/>
                <w:highlight w:val="white"/>
                <w:vertAlign w:val="baseline"/>
                <w:rtl w:val="0"/>
              </w:rPr>
              <w:t xml:space="preserve">0936 721 880</w:t>
            </w:r>
            <w:r w:rsidDel="00000000" w:rsidR="00000000" w:rsidRPr="00000000">
              <w:rPr>
                <w:rtl w:val="0"/>
              </w:rPr>
            </w:r>
          </w:p>
          <w:p w:rsidR="00000000" w:rsidDel="00000000" w:rsidP="00000000" w:rsidRDefault="00000000" w:rsidRPr="00000000" w14:paraId="00000013">
            <w:pPr>
              <w:spacing w:line="360" w:lineRule="auto"/>
              <w:jc w:val="both"/>
              <w:rPr>
                <w:sz w:val="32"/>
                <w:szCs w:val="32"/>
                <w:vertAlign w:val="baseline"/>
              </w:rPr>
            </w:pPr>
            <w:r w:rsidDel="00000000" w:rsidR="00000000" w:rsidRPr="00000000">
              <w:rPr>
                <w:sz w:val="28"/>
                <w:szCs w:val="28"/>
                <w:vertAlign w:val="baseline"/>
                <w:rtl w:val="0"/>
              </w:rPr>
              <w:t xml:space="preserve">Là chủ sở hữu hoàn toàn và hợp pháp của toà nhà, địa chỉ: </w:t>
            </w:r>
            <w:r w:rsidDel="00000000" w:rsidR="00000000" w:rsidRPr="00000000">
              <w:rPr>
                <w:color w:val="000000"/>
                <w:sz w:val="28"/>
                <w:szCs w:val="28"/>
                <w:highlight w:val="white"/>
                <w:vertAlign w:val="baseline"/>
                <w:rtl w:val="0"/>
              </w:rPr>
              <w:t xml:space="preserve">Số 30 Trần Nhân Tông, Phường Nguyễn Du, Quận Hai Bà Trưng, Thành phố Hà Nội.</w:t>
            </w:r>
            <w:r w:rsidDel="00000000" w:rsidR="00000000" w:rsidRPr="00000000">
              <w:rPr>
                <w:rtl w:val="0"/>
              </w:rPr>
            </w:r>
          </w:p>
          <w:p w:rsidR="00000000" w:rsidDel="00000000" w:rsidP="00000000" w:rsidRDefault="00000000" w:rsidRPr="00000000" w14:paraId="00000014">
            <w:pPr>
              <w:spacing w:line="360" w:lineRule="auto"/>
              <w:jc w:val="both"/>
              <w:rPr>
                <w:b w:val="0"/>
                <w:bCs w:val="0"/>
                <w:sz w:val="26"/>
                <w:szCs w:val="26"/>
                <w:vertAlign w:val="baseline"/>
              </w:rPr>
            </w:pPr>
            <w:r w:rsidDel="00000000" w:rsidR="00000000" w:rsidRPr="00000000">
              <w:rPr>
                <w:b w:val="1"/>
                <w:bCs w:val="1"/>
                <w:sz w:val="26"/>
                <w:szCs w:val="26"/>
                <w:u w:val="single"/>
                <w:vertAlign w:val="baseline"/>
                <w:rtl w:val="0"/>
              </w:rPr>
              <w:t xml:space="preserve">Bên Thuê</w:t>
            </w:r>
            <w:r w:rsidDel="00000000" w:rsidR="00000000" w:rsidRPr="00000000">
              <w:rPr>
                <w:b w:val="1"/>
                <w:bCs w:val="1"/>
                <w:sz w:val="26"/>
                <w:szCs w:val="26"/>
                <w:vertAlign w:val="baseline"/>
                <w:rtl w:val="0"/>
              </w:rPr>
              <w:t xml:space="preserve"> (sau đây gọi là bên B)</w:t>
            </w:r>
            <w:r w:rsidDel="00000000" w:rsidR="00000000" w:rsidRPr="00000000">
              <w:rPr>
                <w:rtl w:val="0"/>
              </w:rPr>
            </w:r>
          </w:p>
          <w:p w:rsidR="00000000" w:rsidDel="00000000" w:rsidP="00000000" w:rsidRDefault="00000000" w:rsidRPr="00000000" w14:paraId="00000015">
            <w:pPr>
              <w:spacing w:line="360" w:lineRule="auto"/>
              <w:rPr>
                <w:b w:val="0"/>
                <w:bCs w:val="0"/>
                <w:sz w:val="28"/>
                <w:szCs w:val="28"/>
                <w:vertAlign w:val="baseline"/>
              </w:rPr>
            </w:pPr>
            <w:r w:rsidDel="00000000" w:rsidR="00000000" w:rsidRPr="00000000">
              <w:rPr>
                <w:b w:val="1"/>
                <w:bCs w:val="1"/>
                <w:sz w:val="26"/>
                <w:szCs w:val="26"/>
                <w:vertAlign w:val="baseline"/>
                <w:rtl w:val="0"/>
              </w:rPr>
              <w:t xml:space="preserve">Tên Công ty: </w:t>
            </w:r>
            <w:r w:rsidDel="00000000" w:rsidR="00000000" w:rsidRPr="00000000">
              <w:rPr>
                <w:b w:val="1"/>
                <w:bCs w:val="1"/>
                <w:sz w:val="28"/>
                <w:szCs w:val="28"/>
                <w:vertAlign w:val="baseline"/>
                <w:rtl w:val="0"/>
              </w:rPr>
              <w:t xml:space="preserve">CÔNG TY CỔ PHẦN ĐẦU TƯ VÀ</w:t>
            </w:r>
            <w:r w:rsidDel="00000000" w:rsidR="00000000" w:rsidRPr="00000000">
              <w:rPr>
                <w:b w:val="1"/>
                <w:bCs w:val="1"/>
                <w:sz w:val="28"/>
                <w:szCs w:val="28"/>
                <w:rtl w:val="0"/>
              </w:rPr>
              <w:t xml:space="preserve"> CÔNG NGHỆ VIỆT HƯNG</w:t>
            </w:r>
            <w:r w:rsidDel="00000000" w:rsidR="00000000" w:rsidRPr="00000000">
              <w:rPr>
                <w:rtl w:val="0"/>
              </w:rPr>
            </w:r>
          </w:p>
          <w:p w:rsidR="00000000" w:rsidDel="00000000" w:rsidP="00000000" w:rsidRDefault="00000000" w:rsidRPr="00000000" w14:paraId="00000016">
            <w:pPr>
              <w:spacing w:line="360" w:lineRule="auto"/>
              <w:jc w:val="both"/>
              <w:rPr>
                <w:sz w:val="28"/>
                <w:szCs w:val="28"/>
                <w:vertAlign w:val="baseline"/>
              </w:rPr>
            </w:pPr>
            <w:r w:rsidDel="00000000" w:rsidR="00000000" w:rsidRPr="00000000">
              <w:rPr>
                <w:sz w:val="28"/>
                <w:szCs w:val="28"/>
                <w:vertAlign w:val="baseline"/>
                <w:rtl w:val="0"/>
              </w:rPr>
              <w:t xml:space="preserve">Địa chỉ:</w:t>
            </w:r>
            <w:r w:rsidDel="00000000" w:rsidR="00000000" w:rsidRPr="00000000">
              <w:rPr>
                <w:sz w:val="28"/>
                <w:szCs w:val="28"/>
                <w:rtl w:val="0"/>
              </w:rPr>
              <w:t xml:space="preserve">Số 2, ngách 84/2 đường Trần Quang Diệu, Phường Đống Đa, TP Hà Nội, Việt Nam</w:t>
            </w:r>
            <w:r w:rsidDel="00000000" w:rsidR="00000000" w:rsidRPr="00000000">
              <w:rPr>
                <w:rtl w:val="0"/>
              </w:rPr>
            </w:r>
          </w:p>
          <w:p w:rsidR="00000000" w:rsidDel="00000000" w:rsidP="00000000" w:rsidRDefault="00000000" w:rsidRPr="00000000" w14:paraId="00000017">
            <w:pPr>
              <w:spacing w:line="360" w:lineRule="auto"/>
              <w:jc w:val="both"/>
              <w:rPr>
                <w:sz w:val="40"/>
                <w:szCs w:val="40"/>
                <w:vertAlign w:val="baseline"/>
              </w:rPr>
            </w:pPr>
            <w:r w:rsidDel="00000000" w:rsidR="00000000" w:rsidRPr="00000000">
              <w:rPr>
                <w:sz w:val="28"/>
                <w:szCs w:val="28"/>
                <w:vertAlign w:val="baseline"/>
                <w:rtl w:val="0"/>
              </w:rPr>
              <w:t xml:space="preserve">Điện thoại:  </w:t>
            </w:r>
            <w:r w:rsidDel="00000000" w:rsidR="00000000" w:rsidRPr="00000000">
              <w:rPr>
                <w:sz w:val="28"/>
                <w:szCs w:val="28"/>
                <w:highlight w:val="white"/>
                <w:vertAlign w:val="baseline"/>
                <w:rtl w:val="0"/>
              </w:rPr>
              <w:t xml:space="preserve">043 573 8989</w:t>
            </w:r>
            <w:r w:rsidDel="00000000" w:rsidR="00000000" w:rsidRPr="00000000">
              <w:rPr>
                <w:rtl w:val="0"/>
              </w:rPr>
            </w:r>
          </w:p>
          <w:p w:rsidR="00000000" w:rsidDel="00000000" w:rsidP="00000000" w:rsidRDefault="00000000" w:rsidRPr="00000000" w14:paraId="00000018">
            <w:pPr>
              <w:spacing w:line="360" w:lineRule="auto"/>
              <w:rPr>
                <w:color w:val="202124"/>
                <w:sz w:val="28"/>
                <w:szCs w:val="28"/>
                <w:highlight w:val="white"/>
                <w:vertAlign w:val="baseline"/>
              </w:rPr>
            </w:pPr>
            <w:r w:rsidDel="00000000" w:rsidR="00000000" w:rsidRPr="00000000">
              <w:rPr>
                <w:sz w:val="26"/>
                <w:szCs w:val="26"/>
                <w:vertAlign w:val="baseline"/>
                <w:rtl w:val="0"/>
              </w:rPr>
              <w:t xml:space="preserve">Tài khoản số: 1500457886214 tại </w:t>
            </w:r>
            <w:r w:rsidDel="00000000" w:rsidR="00000000" w:rsidRPr="00000000">
              <w:rPr>
                <w:b w:val="1"/>
                <w:bCs w:val="1"/>
                <w:color w:val="202124"/>
                <w:sz w:val="28"/>
                <w:szCs w:val="28"/>
                <w:highlight w:val="white"/>
                <w:vertAlign w:val="baseline"/>
                <w:rtl w:val="0"/>
              </w:rPr>
              <w:t xml:space="preserve">Ngân hàng</w:t>
            </w:r>
            <w:r w:rsidDel="00000000" w:rsidR="00000000" w:rsidRPr="00000000">
              <w:rPr>
                <w:color w:val="202124"/>
                <w:sz w:val="28"/>
                <w:szCs w:val="28"/>
                <w:highlight w:val="white"/>
                <w:vertAlign w:val="baseline"/>
                <w:rtl w:val="0"/>
              </w:rPr>
              <w:t xml:space="preserve"> Nông nghiệp và Phát triển Nông thôn Việt Nam</w:t>
            </w:r>
          </w:p>
          <w:p w:rsidR="00000000" w:rsidDel="00000000" w:rsidP="00000000" w:rsidRDefault="00000000" w:rsidRPr="00000000" w14:paraId="00000019">
            <w:pPr>
              <w:spacing w:line="360" w:lineRule="auto"/>
              <w:rPr>
                <w:sz w:val="26"/>
                <w:szCs w:val="26"/>
                <w:vertAlign w:val="baseline"/>
              </w:rPr>
            </w:pPr>
            <w:r w:rsidDel="00000000" w:rsidR="00000000" w:rsidRPr="00000000">
              <w:rPr>
                <w:sz w:val="26"/>
                <w:szCs w:val="26"/>
                <w:vertAlign w:val="baseline"/>
                <w:rtl w:val="0"/>
              </w:rPr>
              <w:t xml:space="preserve">Mã số thuế doanh nghiệp : </w:t>
            </w:r>
            <w:r w:rsidDel="00000000" w:rsidR="00000000" w:rsidRPr="00000000">
              <w:rPr>
                <w:sz w:val="28"/>
                <w:szCs w:val="28"/>
                <w:vertAlign w:val="baseline"/>
                <w:rtl w:val="0"/>
              </w:rPr>
              <w:t xml:space="preserve">0102617088</w:t>
            </w:r>
            <w:r w:rsidDel="00000000" w:rsidR="00000000" w:rsidRPr="00000000">
              <w:rPr>
                <w:rtl w:val="0"/>
              </w:rPr>
            </w:r>
          </w:p>
          <w:p w:rsidR="00000000" w:rsidDel="00000000" w:rsidP="00000000" w:rsidRDefault="00000000" w:rsidRPr="00000000" w14:paraId="0000001A">
            <w:pPr>
              <w:spacing w:line="360" w:lineRule="auto"/>
              <w:jc w:val="both"/>
              <w:rPr>
                <w:sz w:val="26"/>
                <w:szCs w:val="26"/>
                <w:vertAlign w:val="baseline"/>
              </w:rPr>
            </w:pPr>
            <w:bookmarkStart w:colFirst="0" w:colLast="0" w:name="_heading=h.6ud6l3jj8vxj" w:id="0"/>
            <w:bookmarkEnd w:id="0"/>
            <w:r w:rsidDel="00000000" w:rsidR="00000000" w:rsidRPr="00000000">
              <w:rPr>
                <w:sz w:val="26"/>
                <w:szCs w:val="26"/>
                <w:vertAlign w:val="baseline"/>
                <w:rtl w:val="0"/>
              </w:rPr>
              <w:t xml:space="preserve">Đại diện: Ông (Bà) </w:t>
            </w:r>
            <w:r w:rsidDel="00000000" w:rsidR="00000000" w:rsidRPr="00000000">
              <w:rPr>
                <w:sz w:val="26"/>
                <w:szCs w:val="26"/>
                <w:rtl w:val="0"/>
              </w:rPr>
              <w:t xml:space="preserve">Nguyễn Mạnh Cường</w:t>
            </w:r>
            <w:r w:rsidDel="00000000" w:rsidR="00000000" w:rsidRPr="00000000">
              <w:rPr>
                <w:sz w:val="26"/>
                <w:szCs w:val="26"/>
                <w:vertAlign w:val="baseline"/>
                <w:rtl w:val="0"/>
              </w:rPr>
              <w:t xml:space="preserve">    </w:t>
              <w:tab/>
              <w:t xml:space="preserve">Chức vụ: Giám Đốc</w:t>
            </w:r>
          </w:p>
          <w:p w:rsidR="00000000" w:rsidDel="00000000" w:rsidP="00000000" w:rsidRDefault="00000000" w:rsidRPr="00000000" w14:paraId="0000001B">
            <w:pPr>
              <w:spacing w:line="360" w:lineRule="auto"/>
              <w:rPr>
                <w:b w:val="0"/>
                <w:bCs w:val="0"/>
                <w:i w:val="0"/>
                <w:iCs w:val="0"/>
                <w:sz w:val="26"/>
                <w:szCs w:val="26"/>
                <w:vertAlign w:val="baseline"/>
              </w:rPr>
            </w:pPr>
            <w:r w:rsidDel="00000000" w:rsidR="00000000" w:rsidRPr="00000000">
              <w:rPr>
                <w:rtl w:val="0"/>
              </w:rPr>
            </w:r>
          </w:p>
          <w:p w:rsidR="00000000" w:rsidDel="00000000" w:rsidP="00000000" w:rsidRDefault="00000000" w:rsidRPr="00000000" w14:paraId="0000001C">
            <w:pPr>
              <w:spacing w:line="360" w:lineRule="auto"/>
              <w:rPr>
                <w:b w:val="0"/>
                <w:bCs w:val="0"/>
                <w:i w:val="0"/>
                <w:iCs w:val="0"/>
                <w:sz w:val="26"/>
                <w:szCs w:val="26"/>
                <w:vertAlign w:val="baseline"/>
              </w:rPr>
            </w:pPr>
            <w:r w:rsidDel="00000000" w:rsidR="00000000" w:rsidRPr="00000000">
              <w:rPr>
                <w:rtl w:val="0"/>
              </w:rPr>
            </w:r>
          </w:p>
          <w:p w:rsidR="00000000" w:rsidDel="00000000" w:rsidP="00000000" w:rsidRDefault="00000000" w:rsidRPr="00000000" w14:paraId="0000001D">
            <w:pPr>
              <w:spacing w:line="360" w:lineRule="auto"/>
              <w:rPr>
                <w:b w:val="0"/>
                <w:bCs w:val="0"/>
                <w:i w:val="0"/>
                <w:iCs w:val="0"/>
                <w:sz w:val="26"/>
                <w:szCs w:val="26"/>
                <w:vertAlign w:val="baseline"/>
              </w:rPr>
            </w:pPr>
            <w:r w:rsidDel="00000000" w:rsidR="00000000" w:rsidRPr="00000000">
              <w:rPr>
                <w:b w:val="1"/>
                <w:bCs w:val="1"/>
                <w:i w:val="1"/>
                <w:iCs w:val="1"/>
                <w:sz w:val="26"/>
                <w:szCs w:val="26"/>
                <w:vertAlign w:val="baseline"/>
                <w:rtl w:val="0"/>
              </w:rPr>
              <w:t xml:space="preserve">Căn cứ nhu cầu của các bên, BÊN CHO THUÊ đồng ý cho BÊN THUÊ thuê nhà</w:t>
            </w:r>
            <w:r w:rsidDel="00000000" w:rsidR="00000000" w:rsidRPr="00000000">
              <w:rPr>
                <w:b w:val="1"/>
                <w:bCs w:val="1"/>
                <w:i w:val="1"/>
                <w:iCs w:val="1"/>
                <w:sz w:val="28"/>
                <w:szCs w:val="28"/>
                <w:vertAlign w:val="baseline"/>
                <w:rtl w:val="0"/>
              </w:rPr>
              <w:t xml:space="preserve"> địa chỉ Số 30 Trần Nhân Tông, Phường Nguyễn Du, Quận Hai Bà Trưng, Thành phố Hà Nội, Việt Nam </w:t>
            </w:r>
            <w:r w:rsidDel="00000000" w:rsidR="00000000" w:rsidRPr="00000000">
              <w:rPr>
                <w:b w:val="1"/>
                <w:bCs w:val="1"/>
                <w:i w:val="1"/>
                <w:iCs w:val="1"/>
                <w:sz w:val="26"/>
                <w:szCs w:val="26"/>
                <w:vertAlign w:val="baseline"/>
                <w:rtl w:val="0"/>
              </w:rPr>
              <w:t xml:space="preserve">với các điều kiện và điều khoản sau đây:</w:t>
            </w:r>
            <w:r w:rsidDel="00000000" w:rsidR="00000000" w:rsidRPr="00000000">
              <w:rPr>
                <w:rtl w:val="0"/>
              </w:rPr>
            </w:r>
          </w:p>
          <w:p w:rsidR="00000000" w:rsidDel="00000000" w:rsidP="00000000" w:rsidRDefault="00000000" w:rsidRPr="00000000" w14:paraId="0000001E">
            <w:pPr>
              <w:spacing w:before="120" w:line="360" w:lineRule="auto"/>
              <w:jc w:val="both"/>
              <w:rPr>
                <w:sz w:val="26"/>
                <w:szCs w:val="26"/>
                <w:vertAlign w:val="baseline"/>
              </w:rPr>
            </w:pPr>
            <w:r w:rsidDel="00000000" w:rsidR="00000000" w:rsidRPr="00000000">
              <w:rPr>
                <w:rtl w:val="0"/>
              </w:rPr>
            </w:r>
          </w:p>
          <w:p w:rsidR="00000000" w:rsidDel="00000000" w:rsidP="00000000" w:rsidRDefault="00000000" w:rsidRPr="00000000" w14:paraId="0000001F">
            <w:pPr>
              <w:spacing w:line="276" w:lineRule="auto"/>
              <w:jc w:val="both"/>
              <w:rPr>
                <w:b w:val="0"/>
                <w:bCs w:val="0"/>
                <w:sz w:val="26"/>
                <w:szCs w:val="26"/>
                <w:u w:val="single"/>
                <w:vertAlign w:val="baseline"/>
              </w:rPr>
            </w:pPr>
            <w:r w:rsidDel="00000000" w:rsidR="00000000" w:rsidRPr="00000000">
              <w:rPr>
                <w:rtl w:val="0"/>
              </w:rPr>
            </w:r>
          </w:p>
          <w:p w:rsidR="00000000" w:rsidDel="00000000" w:rsidP="00000000" w:rsidRDefault="00000000" w:rsidRPr="00000000" w14:paraId="00000020">
            <w:pPr>
              <w:spacing w:line="276" w:lineRule="auto"/>
              <w:jc w:val="both"/>
              <w:rPr>
                <w:b w:val="0"/>
                <w:bCs w:val="0"/>
                <w:sz w:val="26"/>
                <w:szCs w:val="26"/>
                <w:u w:val="single"/>
                <w:vertAlign w:val="baseline"/>
              </w:rPr>
            </w:pPr>
            <w:r w:rsidDel="00000000" w:rsidR="00000000" w:rsidRPr="00000000">
              <w:rPr>
                <w:b w:val="1"/>
                <w:bCs w:val="1"/>
                <w:sz w:val="26"/>
                <w:szCs w:val="26"/>
                <w:u w:val="single"/>
                <w:vertAlign w:val="baseline"/>
                <w:rtl w:val="0"/>
              </w:rPr>
              <w:t xml:space="preserve">Điều 1:</w:t>
            </w:r>
            <w:r w:rsidDel="00000000" w:rsidR="00000000" w:rsidRPr="00000000">
              <w:rPr>
                <w:b w:val="1"/>
                <w:bCs w:val="1"/>
                <w:sz w:val="26"/>
                <w:szCs w:val="26"/>
                <w:vertAlign w:val="baseline"/>
                <w:rtl w:val="0"/>
              </w:rPr>
              <w:t xml:space="preserve"> Tài Sản cho thuê.</w:t>
            </w:r>
            <w:r w:rsidDel="00000000" w:rsidR="00000000" w:rsidRPr="00000000">
              <w:rPr>
                <w:rtl w:val="0"/>
              </w:rPr>
            </w:r>
          </w:p>
          <w:p w:rsidR="00000000" w:rsidDel="00000000" w:rsidP="00000000" w:rsidRDefault="00000000" w:rsidRPr="00000000" w14:paraId="00000021">
            <w:pPr>
              <w:spacing w:line="276" w:lineRule="auto"/>
              <w:jc w:val="both"/>
              <w:rPr>
                <w:sz w:val="28"/>
                <w:szCs w:val="28"/>
                <w:vertAlign w:val="baseline"/>
              </w:rPr>
            </w:pPr>
            <w:r w:rsidDel="00000000" w:rsidR="00000000" w:rsidRPr="00000000">
              <w:rPr>
                <w:sz w:val="26"/>
                <w:szCs w:val="26"/>
                <w:vertAlign w:val="baseline"/>
                <w:rtl w:val="0"/>
              </w:rPr>
              <w:t xml:space="preserve">1.1. Địa điểm thuê:  </w:t>
            </w:r>
            <w:r w:rsidDel="00000000" w:rsidR="00000000" w:rsidRPr="00000000">
              <w:rPr>
                <w:sz w:val="26"/>
                <w:szCs w:val="26"/>
                <w:rtl w:val="0"/>
              </w:rPr>
              <w:t xml:space="preserve">Số 2, ngách 84/2 đường Trần Quang Diệu, Phường Đống Đa, TP Hà Nội, Việt Nam</w:t>
            </w:r>
            <w:r w:rsidDel="00000000" w:rsidR="00000000" w:rsidRPr="00000000">
              <w:rPr>
                <w:rtl w:val="0"/>
              </w:rPr>
            </w:r>
          </w:p>
          <w:p w:rsidR="00000000" w:rsidDel="00000000" w:rsidP="00000000" w:rsidRDefault="00000000" w:rsidRPr="00000000" w14:paraId="00000022">
            <w:pPr>
              <w:spacing w:line="276" w:lineRule="auto"/>
              <w:jc w:val="both"/>
              <w:rPr>
                <w:sz w:val="26"/>
                <w:szCs w:val="26"/>
                <w:vertAlign w:val="baseline"/>
              </w:rPr>
            </w:pPr>
            <w:r w:rsidDel="00000000" w:rsidR="00000000" w:rsidRPr="00000000">
              <w:rPr>
                <w:sz w:val="26"/>
                <w:szCs w:val="26"/>
                <w:vertAlign w:val="baseline"/>
                <w:rtl w:val="0"/>
              </w:rPr>
              <w:t xml:space="preserve"> - Diện tích sử dụng</w:t>
              <w:tab/>
              <w:t xml:space="preserve">: 69 m2</w:t>
            </w:r>
          </w:p>
          <w:p w:rsidR="00000000" w:rsidDel="00000000" w:rsidP="00000000" w:rsidRDefault="00000000" w:rsidRPr="00000000" w14:paraId="00000023">
            <w:pPr>
              <w:spacing w:line="276" w:lineRule="auto"/>
              <w:jc w:val="both"/>
              <w:rPr>
                <w:sz w:val="26"/>
                <w:szCs w:val="26"/>
                <w:vertAlign w:val="baseline"/>
              </w:rPr>
            </w:pPr>
            <w:r w:rsidDel="00000000" w:rsidR="00000000" w:rsidRPr="00000000">
              <w:rPr>
                <w:sz w:val="26"/>
                <w:szCs w:val="26"/>
                <w:vertAlign w:val="baseline"/>
                <w:rtl w:val="0"/>
              </w:rPr>
              <w:t xml:space="preserve"> - Kết cấu nhà: Bê tông</w:t>
            </w:r>
          </w:p>
          <w:p w:rsidR="00000000" w:rsidDel="00000000" w:rsidP="00000000" w:rsidRDefault="00000000" w:rsidRPr="00000000" w14:paraId="00000024">
            <w:pPr>
              <w:spacing w:line="276" w:lineRule="auto"/>
              <w:jc w:val="both"/>
              <w:rPr>
                <w:sz w:val="26"/>
                <w:szCs w:val="26"/>
                <w:vertAlign w:val="baseline"/>
              </w:rPr>
            </w:pPr>
            <w:r w:rsidDel="00000000" w:rsidR="00000000" w:rsidRPr="00000000">
              <w:rPr>
                <w:sz w:val="26"/>
                <w:szCs w:val="26"/>
                <w:vertAlign w:val="baseline"/>
                <w:rtl w:val="0"/>
              </w:rPr>
              <w:t xml:space="preserve"> - Số tầng: 4 tầng</w:t>
            </w:r>
          </w:p>
          <w:p w:rsidR="00000000" w:rsidDel="00000000" w:rsidP="00000000" w:rsidRDefault="00000000" w:rsidRPr="00000000" w14:paraId="00000025">
            <w:pPr>
              <w:spacing w:line="276" w:lineRule="auto"/>
              <w:jc w:val="both"/>
              <w:rPr>
                <w:sz w:val="26"/>
                <w:szCs w:val="26"/>
                <w:vertAlign w:val="baseline"/>
              </w:rPr>
            </w:pPr>
            <w:r w:rsidDel="00000000" w:rsidR="00000000" w:rsidRPr="00000000">
              <w:rPr>
                <w:rtl w:val="0"/>
              </w:rPr>
            </w:r>
          </w:p>
          <w:p w:rsidR="00000000" w:rsidDel="00000000" w:rsidP="00000000" w:rsidRDefault="00000000" w:rsidRPr="00000000" w14:paraId="00000026">
            <w:pPr>
              <w:spacing w:line="276" w:lineRule="auto"/>
              <w:jc w:val="both"/>
              <w:rPr>
                <w:sz w:val="26"/>
                <w:szCs w:val="26"/>
                <w:vertAlign w:val="baseline"/>
              </w:rPr>
            </w:pPr>
            <w:r w:rsidDel="00000000" w:rsidR="00000000" w:rsidRPr="00000000">
              <w:rPr>
                <w:b w:val="1"/>
                <w:bCs w:val="1"/>
                <w:sz w:val="26"/>
                <w:szCs w:val="26"/>
                <w:u w:val="single"/>
                <w:vertAlign w:val="baseline"/>
                <w:rtl w:val="0"/>
              </w:rPr>
              <w:t xml:space="preserve">Điều 2</w:t>
            </w:r>
            <w:r w:rsidDel="00000000" w:rsidR="00000000" w:rsidRPr="00000000">
              <w:rPr>
                <w:b w:val="1"/>
                <w:bCs w:val="1"/>
                <w:sz w:val="26"/>
                <w:szCs w:val="26"/>
                <w:vertAlign w:val="baseline"/>
                <w:rtl w:val="0"/>
              </w:rPr>
              <w:t xml:space="preserve">: Mục đích thuê </w:t>
            </w:r>
            <w:r w:rsidDel="00000000" w:rsidR="00000000" w:rsidRPr="00000000">
              <w:rPr>
                <w:rtl w:val="0"/>
              </w:rPr>
            </w:r>
          </w:p>
          <w:p w:rsidR="00000000" w:rsidDel="00000000" w:rsidP="00000000" w:rsidRDefault="00000000" w:rsidRPr="00000000" w14:paraId="00000027">
            <w:pPr>
              <w:spacing w:line="276" w:lineRule="auto"/>
              <w:jc w:val="both"/>
              <w:rPr>
                <w:sz w:val="26"/>
                <w:szCs w:val="26"/>
                <w:vertAlign w:val="baseline"/>
              </w:rPr>
            </w:pPr>
            <w:r w:rsidDel="00000000" w:rsidR="00000000" w:rsidRPr="00000000">
              <w:rPr>
                <w:sz w:val="26"/>
                <w:szCs w:val="26"/>
                <w:vertAlign w:val="baseline"/>
                <w:rtl w:val="0"/>
              </w:rPr>
              <w:t xml:space="preserve">Làm văn phòng và dịch vụ</w:t>
            </w:r>
          </w:p>
          <w:p w:rsidR="00000000" w:rsidDel="00000000" w:rsidP="00000000" w:rsidRDefault="00000000" w:rsidRPr="00000000" w14:paraId="00000028">
            <w:pPr>
              <w:spacing w:line="276" w:lineRule="auto"/>
              <w:jc w:val="both"/>
              <w:rPr>
                <w:b w:val="0"/>
                <w:bCs w:val="0"/>
                <w:sz w:val="26"/>
                <w:szCs w:val="26"/>
                <w:u w:val="single"/>
                <w:vertAlign w:val="baseline"/>
              </w:rPr>
            </w:pPr>
            <w:r w:rsidDel="00000000" w:rsidR="00000000" w:rsidRPr="00000000">
              <w:rPr>
                <w:rtl w:val="0"/>
              </w:rPr>
            </w:r>
          </w:p>
          <w:p w:rsidR="00000000" w:rsidDel="00000000" w:rsidP="00000000" w:rsidRDefault="00000000" w:rsidRPr="00000000" w14:paraId="00000029">
            <w:pPr>
              <w:spacing w:line="276" w:lineRule="auto"/>
              <w:jc w:val="both"/>
              <w:rPr>
                <w:sz w:val="26"/>
                <w:szCs w:val="26"/>
                <w:vertAlign w:val="baseline"/>
              </w:rPr>
            </w:pPr>
            <w:r w:rsidDel="00000000" w:rsidR="00000000" w:rsidRPr="00000000">
              <w:rPr>
                <w:b w:val="1"/>
                <w:bCs w:val="1"/>
                <w:sz w:val="26"/>
                <w:szCs w:val="26"/>
                <w:u w:val="single"/>
                <w:vertAlign w:val="baseline"/>
                <w:rtl w:val="0"/>
              </w:rPr>
              <w:t xml:space="preserve">Điều 3</w:t>
            </w:r>
            <w:r w:rsidDel="00000000" w:rsidR="00000000" w:rsidRPr="00000000">
              <w:rPr>
                <w:b w:val="1"/>
                <w:bCs w:val="1"/>
                <w:sz w:val="26"/>
                <w:szCs w:val="26"/>
                <w:vertAlign w:val="baseline"/>
                <w:rtl w:val="0"/>
              </w:rPr>
              <w:t xml:space="preserve">: Thời hạn thuê và giá thuê</w:t>
            </w:r>
            <w:r w:rsidDel="00000000" w:rsidR="00000000" w:rsidRPr="00000000">
              <w:rPr>
                <w:rtl w:val="0"/>
              </w:rPr>
            </w:r>
          </w:p>
          <w:p w:rsidR="00000000" w:rsidDel="00000000" w:rsidP="00000000" w:rsidRDefault="00000000" w:rsidRPr="00000000" w14:paraId="0000002A">
            <w:pPr>
              <w:spacing w:line="276" w:lineRule="auto"/>
              <w:jc w:val="both"/>
              <w:rPr>
                <w:sz w:val="26"/>
                <w:szCs w:val="26"/>
                <w:vertAlign w:val="baseline"/>
              </w:rPr>
            </w:pPr>
            <w:r w:rsidDel="00000000" w:rsidR="00000000" w:rsidRPr="00000000">
              <w:rPr>
                <w:sz w:val="26"/>
                <w:szCs w:val="26"/>
                <w:vertAlign w:val="baseline"/>
                <w:rtl w:val="0"/>
              </w:rPr>
              <w:t xml:space="preserve">3.1. </w:t>
            </w:r>
            <w:r w:rsidDel="00000000" w:rsidR="00000000" w:rsidRPr="00000000">
              <w:rPr>
                <w:b w:val="1"/>
                <w:bCs w:val="1"/>
                <w:i w:val="1"/>
                <w:iCs w:val="1"/>
                <w:sz w:val="26"/>
                <w:szCs w:val="26"/>
                <w:vertAlign w:val="baseline"/>
                <w:rtl w:val="0"/>
              </w:rPr>
              <w:t xml:space="preserve">Thời gian thuê</w:t>
            </w:r>
            <w:r w:rsidDel="00000000" w:rsidR="00000000" w:rsidRPr="00000000">
              <w:rPr>
                <w:sz w:val="26"/>
                <w:szCs w:val="26"/>
                <w:vertAlign w:val="baseline"/>
                <w:rtl w:val="0"/>
              </w:rPr>
              <w:t xml:space="preserve">: 1 năm, tính từ ngày 02 tháng 01 năm 20xx đến ngày 30 tháng 06 năm 20xx</w:t>
            </w:r>
          </w:p>
          <w:p w:rsidR="00000000" w:rsidDel="00000000" w:rsidP="00000000" w:rsidRDefault="00000000" w:rsidRPr="00000000" w14:paraId="0000002B">
            <w:pPr>
              <w:spacing w:line="276" w:lineRule="auto"/>
              <w:jc w:val="both"/>
              <w:rPr>
                <w:sz w:val="26"/>
                <w:szCs w:val="26"/>
                <w:vertAlign w:val="baseline"/>
              </w:rPr>
            </w:pPr>
            <w:r w:rsidDel="00000000" w:rsidR="00000000" w:rsidRPr="00000000">
              <w:rPr>
                <w:sz w:val="26"/>
                <w:szCs w:val="26"/>
                <w:vertAlign w:val="baseline"/>
                <w:rtl w:val="0"/>
              </w:rPr>
              <w:t xml:space="preserve">3.2. </w:t>
            </w:r>
            <w:r w:rsidDel="00000000" w:rsidR="00000000" w:rsidRPr="00000000">
              <w:rPr>
                <w:b w:val="1"/>
                <w:bCs w:val="1"/>
                <w:i w:val="1"/>
                <w:iCs w:val="1"/>
                <w:sz w:val="26"/>
                <w:szCs w:val="26"/>
                <w:vertAlign w:val="baseline"/>
                <w:rtl w:val="0"/>
              </w:rPr>
              <w:t xml:space="preserve">Giá thuê</w:t>
            </w:r>
            <w:r w:rsidDel="00000000" w:rsidR="00000000" w:rsidRPr="00000000">
              <w:rPr>
                <w:sz w:val="26"/>
                <w:szCs w:val="26"/>
                <w:vertAlign w:val="baseline"/>
                <w:rtl w:val="0"/>
              </w:rPr>
              <w:t xml:space="preserve">:</w:t>
            </w:r>
          </w:p>
          <w:p w:rsidR="00000000" w:rsidDel="00000000" w:rsidP="00000000" w:rsidRDefault="00000000" w:rsidRPr="00000000" w14:paraId="0000002C">
            <w:pPr>
              <w:spacing w:line="276" w:lineRule="auto"/>
              <w:jc w:val="both"/>
              <w:rPr>
                <w:sz w:val="26"/>
                <w:szCs w:val="26"/>
                <w:vertAlign w:val="baseline"/>
              </w:rPr>
            </w:pPr>
            <w:r w:rsidDel="00000000" w:rsidR="00000000" w:rsidRPr="00000000">
              <w:rPr>
                <w:sz w:val="26"/>
                <w:szCs w:val="26"/>
                <w:vertAlign w:val="baseline"/>
                <w:rtl w:val="0"/>
              </w:rPr>
              <w:t xml:space="preserve">3.2.1. Tiền thuê mặt bằng mỗi tháng là: </w:t>
            </w:r>
            <w:r w:rsidDel="00000000" w:rsidR="00000000" w:rsidRPr="00000000">
              <w:rPr>
                <w:b w:val="1"/>
                <w:bCs w:val="1"/>
                <w:sz w:val="26"/>
                <w:szCs w:val="26"/>
                <w:vertAlign w:val="baseline"/>
                <w:rtl w:val="0"/>
              </w:rPr>
              <w:t xml:space="preserve">8.500.000/tháng</w:t>
            </w:r>
            <w:r w:rsidDel="00000000" w:rsidR="00000000" w:rsidRPr="00000000">
              <w:rPr>
                <w:sz w:val="26"/>
                <w:szCs w:val="26"/>
                <w:vertAlign w:val="baseline"/>
                <w:rtl w:val="0"/>
              </w:rPr>
              <w:t xml:space="preserve"> (</w:t>
            </w:r>
            <w:r w:rsidDel="00000000" w:rsidR="00000000" w:rsidRPr="00000000">
              <w:rPr>
                <w:i w:val="1"/>
                <w:iCs w:val="1"/>
                <w:sz w:val="26"/>
                <w:szCs w:val="26"/>
                <w:vertAlign w:val="baseline"/>
                <w:rtl w:val="0"/>
              </w:rPr>
              <w:t xml:space="preserve">Tám triệu năm trăm nghìn đồng</w:t>
            </w:r>
            <w:r w:rsidDel="00000000" w:rsidR="00000000" w:rsidRPr="00000000">
              <w:rPr>
                <w:sz w:val="26"/>
                <w:szCs w:val="26"/>
                <w:vertAlign w:val="baseline"/>
                <w:rtl w:val="0"/>
              </w:rPr>
              <w:t xml:space="preserve">/</w:t>
            </w:r>
            <w:r w:rsidDel="00000000" w:rsidR="00000000" w:rsidRPr="00000000">
              <w:rPr>
                <w:i w:val="1"/>
                <w:iCs w:val="1"/>
                <w:sz w:val="26"/>
                <w:szCs w:val="26"/>
                <w:vertAlign w:val="baseline"/>
                <w:rtl w:val="0"/>
              </w:rPr>
              <w:t xml:space="preserve">tháng</w:t>
            </w:r>
            <w:r w:rsidDel="00000000" w:rsidR="00000000" w:rsidRPr="00000000">
              <w:rPr>
                <w:sz w:val="26"/>
                <w:szCs w:val="26"/>
                <w:vertAlign w:val="baseline"/>
                <w:rtl w:val="0"/>
              </w:rPr>
              <w:t xml:space="preserve">). </w:t>
            </w:r>
          </w:p>
          <w:p w:rsidR="00000000" w:rsidDel="00000000" w:rsidP="00000000" w:rsidRDefault="00000000" w:rsidRPr="00000000" w14:paraId="0000002D">
            <w:pPr>
              <w:spacing w:line="276" w:lineRule="auto"/>
              <w:jc w:val="both"/>
              <w:rPr>
                <w:sz w:val="26"/>
                <w:szCs w:val="26"/>
                <w:vertAlign w:val="baseline"/>
              </w:rPr>
            </w:pPr>
            <w:r w:rsidDel="00000000" w:rsidR="00000000" w:rsidRPr="00000000">
              <w:rPr>
                <w:sz w:val="26"/>
                <w:szCs w:val="26"/>
                <w:vertAlign w:val="baseline"/>
                <w:rtl w:val="0"/>
              </w:rPr>
              <w:t xml:space="preserve">Giá thuê nêu trên được giữ cố định trong thời hạn 6 tháng kể từ ngày ký hợp đồng này. Sau thời hạn 6 tháng, nếu bên B tiếp tục đồng ý thuê tiếp, hai bên sẽ cùng trao đổi, thống nhất lại tiền thuê nhà/tháng căn cứ theo giá thị trường nhưng mức tăng hoặc giảm không quá 10% giá trị thuê nhà 1 tháng nêu tại hợp đồng này.</w:t>
            </w:r>
          </w:p>
          <w:p w:rsidR="00000000" w:rsidDel="00000000" w:rsidP="00000000" w:rsidRDefault="00000000" w:rsidRPr="00000000" w14:paraId="0000002E">
            <w:pPr>
              <w:spacing w:line="276" w:lineRule="auto"/>
              <w:jc w:val="both"/>
              <w:rPr>
                <w:sz w:val="26"/>
                <w:szCs w:val="26"/>
                <w:vertAlign w:val="baseline"/>
              </w:rPr>
            </w:pPr>
            <w:r w:rsidDel="00000000" w:rsidR="00000000" w:rsidRPr="00000000">
              <w:rPr>
                <w:sz w:val="26"/>
                <w:szCs w:val="26"/>
                <w:vertAlign w:val="baseline"/>
                <w:rtl w:val="0"/>
              </w:rPr>
              <w:t xml:space="preserve">3.2.2. Tiền thuê nhà nêu trên không bao gồm các loại thuế và các loại phí liên quan đến việc kinh doanh của bên B (thuế thu nhập cá nhân, thuế giá trị gia tăng, …).</w:t>
            </w:r>
          </w:p>
          <w:p w:rsidR="00000000" w:rsidDel="00000000" w:rsidP="00000000" w:rsidRDefault="00000000" w:rsidRPr="00000000" w14:paraId="0000002F">
            <w:pPr>
              <w:spacing w:line="276" w:lineRule="auto"/>
              <w:jc w:val="both"/>
              <w:rPr>
                <w:sz w:val="26"/>
                <w:szCs w:val="26"/>
                <w:vertAlign w:val="baseline"/>
              </w:rPr>
            </w:pPr>
            <w:r w:rsidDel="00000000" w:rsidR="00000000" w:rsidRPr="00000000">
              <w:rPr>
                <w:sz w:val="26"/>
                <w:szCs w:val="26"/>
                <w:vertAlign w:val="baseline"/>
                <w:rtl w:val="0"/>
              </w:rPr>
              <w:t xml:space="preserve">3.2.3. Tiền thuê nhà nêu trên không bao gồm các chi phí do bên B sử dụng các dịch vụ như: điện thoại, truyền hình cáp, internet,.... Những chi phí này do bên B sử dụng nên bên B sẽ thanh toán trực tiếp với nhà cung cấp dịch vụ theo quy định của bên cung cấp dịch vụ. </w:t>
            </w:r>
          </w:p>
          <w:p w:rsidR="00000000" w:rsidDel="00000000" w:rsidP="00000000" w:rsidRDefault="00000000" w:rsidRPr="00000000" w14:paraId="00000030">
            <w:pPr>
              <w:spacing w:line="276" w:lineRule="auto"/>
              <w:jc w:val="both"/>
              <w:rPr>
                <w:sz w:val="26"/>
                <w:szCs w:val="26"/>
                <w:vertAlign w:val="baseline"/>
              </w:rPr>
            </w:pPr>
            <w:r w:rsidDel="00000000" w:rsidR="00000000" w:rsidRPr="00000000">
              <w:rPr>
                <w:rtl w:val="0"/>
              </w:rPr>
            </w:r>
          </w:p>
          <w:p w:rsidR="00000000" w:rsidDel="00000000" w:rsidP="00000000" w:rsidRDefault="00000000" w:rsidRPr="00000000" w14:paraId="00000031">
            <w:pPr>
              <w:spacing w:line="276" w:lineRule="auto"/>
              <w:jc w:val="both"/>
              <w:rPr>
                <w:b w:val="0"/>
                <w:bCs w:val="0"/>
                <w:sz w:val="26"/>
                <w:szCs w:val="26"/>
                <w:vertAlign w:val="baseline"/>
              </w:rPr>
            </w:pPr>
            <w:r w:rsidDel="00000000" w:rsidR="00000000" w:rsidRPr="00000000">
              <w:rPr>
                <w:b w:val="1"/>
                <w:bCs w:val="1"/>
                <w:sz w:val="26"/>
                <w:szCs w:val="26"/>
                <w:u w:val="single"/>
                <w:vertAlign w:val="baseline"/>
                <w:rtl w:val="0"/>
              </w:rPr>
              <w:t xml:space="preserve">Điều 4</w:t>
            </w:r>
            <w:r w:rsidDel="00000000" w:rsidR="00000000" w:rsidRPr="00000000">
              <w:rPr>
                <w:b w:val="1"/>
                <w:bCs w:val="1"/>
                <w:sz w:val="26"/>
                <w:szCs w:val="26"/>
                <w:vertAlign w:val="baseline"/>
                <w:rtl w:val="0"/>
              </w:rPr>
              <w:t xml:space="preserve">: Phương thức thanh toán</w:t>
            </w:r>
            <w:r w:rsidDel="00000000" w:rsidR="00000000" w:rsidRPr="00000000">
              <w:rPr>
                <w:rtl w:val="0"/>
              </w:rPr>
            </w:r>
          </w:p>
          <w:p w:rsidR="00000000" w:rsidDel="00000000" w:rsidP="00000000" w:rsidRDefault="00000000" w:rsidRPr="00000000" w14:paraId="00000032">
            <w:pPr>
              <w:spacing w:line="276" w:lineRule="auto"/>
              <w:jc w:val="both"/>
              <w:rPr>
                <w:sz w:val="26"/>
                <w:szCs w:val="26"/>
                <w:vertAlign w:val="baseline"/>
              </w:rPr>
            </w:pPr>
            <w:r w:rsidDel="00000000" w:rsidR="00000000" w:rsidRPr="00000000">
              <w:rPr>
                <w:sz w:val="26"/>
                <w:szCs w:val="26"/>
                <w:vertAlign w:val="baseline"/>
                <w:rtl w:val="0"/>
              </w:rPr>
              <w:t xml:space="preserve">4.1. </w:t>
            </w:r>
            <w:r w:rsidDel="00000000" w:rsidR="00000000" w:rsidRPr="00000000">
              <w:rPr>
                <w:b w:val="1"/>
                <w:bCs w:val="1"/>
                <w:i w:val="1"/>
                <w:iCs w:val="1"/>
                <w:sz w:val="26"/>
                <w:szCs w:val="26"/>
                <w:vertAlign w:val="baseline"/>
                <w:rtl w:val="0"/>
              </w:rPr>
              <w:t xml:space="preserve">Hình thức thanh toán</w:t>
            </w:r>
            <w:r w:rsidDel="00000000" w:rsidR="00000000" w:rsidRPr="00000000">
              <w:rPr>
                <w:sz w:val="26"/>
                <w:szCs w:val="26"/>
                <w:vertAlign w:val="baseline"/>
                <w:rtl w:val="0"/>
              </w:rPr>
              <w:t xml:space="preserve">: Chuyển khoản</w:t>
            </w:r>
          </w:p>
          <w:p w:rsidR="00000000" w:rsidDel="00000000" w:rsidP="00000000" w:rsidRDefault="00000000" w:rsidRPr="00000000" w14:paraId="00000033">
            <w:pPr>
              <w:spacing w:line="276" w:lineRule="auto"/>
              <w:jc w:val="both"/>
              <w:rPr>
                <w:sz w:val="26"/>
                <w:szCs w:val="26"/>
                <w:vertAlign w:val="baseline"/>
              </w:rPr>
            </w:pPr>
            <w:r w:rsidDel="00000000" w:rsidR="00000000" w:rsidRPr="00000000">
              <w:rPr>
                <w:sz w:val="26"/>
                <w:szCs w:val="26"/>
                <w:vertAlign w:val="baseline"/>
                <w:rtl w:val="0"/>
              </w:rPr>
              <w:t xml:space="preserve">4.2. </w:t>
            </w:r>
            <w:r w:rsidDel="00000000" w:rsidR="00000000" w:rsidRPr="00000000">
              <w:rPr>
                <w:b w:val="1"/>
                <w:bCs w:val="1"/>
                <w:i w:val="1"/>
                <w:iCs w:val="1"/>
                <w:sz w:val="26"/>
                <w:szCs w:val="26"/>
                <w:vertAlign w:val="baseline"/>
                <w:rtl w:val="0"/>
              </w:rPr>
              <w:t xml:space="preserve">Đồng tiền thanh toán</w:t>
            </w:r>
            <w:r w:rsidDel="00000000" w:rsidR="00000000" w:rsidRPr="00000000">
              <w:rPr>
                <w:sz w:val="26"/>
                <w:szCs w:val="26"/>
                <w:vertAlign w:val="baseline"/>
                <w:rtl w:val="0"/>
              </w:rPr>
              <w:t xml:space="preserve">:</w:t>
            </w:r>
            <w:r w:rsidDel="00000000" w:rsidR="00000000" w:rsidRPr="00000000">
              <w:rPr>
                <w:b w:val="1"/>
                <w:bCs w:val="1"/>
                <w:i w:val="1"/>
                <w:iCs w:val="1"/>
                <w:sz w:val="26"/>
                <w:szCs w:val="26"/>
                <w:vertAlign w:val="baseline"/>
                <w:rtl w:val="0"/>
              </w:rPr>
              <w:t xml:space="preserve"> </w:t>
            </w:r>
            <w:r w:rsidDel="00000000" w:rsidR="00000000" w:rsidRPr="00000000">
              <w:rPr>
                <w:sz w:val="26"/>
                <w:szCs w:val="26"/>
                <w:vertAlign w:val="baseline"/>
                <w:rtl w:val="0"/>
              </w:rPr>
              <w:t xml:space="preserve">Tiền Việt Nam đồng.</w:t>
            </w:r>
          </w:p>
          <w:p w:rsidR="00000000" w:rsidDel="00000000" w:rsidP="00000000" w:rsidRDefault="00000000" w:rsidRPr="00000000" w14:paraId="00000034">
            <w:pPr>
              <w:spacing w:before="40" w:line="276" w:lineRule="auto"/>
              <w:jc w:val="both"/>
              <w:rPr>
                <w:sz w:val="26"/>
                <w:szCs w:val="26"/>
                <w:vertAlign w:val="baseline"/>
              </w:rPr>
            </w:pPr>
            <w:r w:rsidDel="00000000" w:rsidR="00000000" w:rsidRPr="00000000">
              <w:rPr>
                <w:sz w:val="26"/>
                <w:szCs w:val="26"/>
                <w:vertAlign w:val="baseline"/>
                <w:rtl w:val="0"/>
              </w:rPr>
              <w:t xml:space="preserve">4.3. </w:t>
            </w:r>
            <w:r w:rsidDel="00000000" w:rsidR="00000000" w:rsidRPr="00000000">
              <w:rPr>
                <w:b w:val="1"/>
                <w:bCs w:val="1"/>
                <w:i w:val="1"/>
                <w:iCs w:val="1"/>
                <w:sz w:val="26"/>
                <w:szCs w:val="26"/>
                <w:vertAlign w:val="baseline"/>
                <w:rtl w:val="0"/>
              </w:rPr>
              <w:t xml:space="preserve">Thời gian thanh toán</w:t>
            </w:r>
            <w:r w:rsidDel="00000000" w:rsidR="00000000" w:rsidRPr="00000000">
              <w:rPr>
                <w:sz w:val="26"/>
                <w:szCs w:val="26"/>
                <w:vertAlign w:val="baseline"/>
                <w:rtl w:val="0"/>
              </w:rPr>
              <w:t xml:space="preserve">: 01 lần vào ngày đầu tháng. Việc thanh toán chậm quá (07) bảy ngày theo qui định trong Hợp đồng này được coi là sự vi phạm hợp đồng và Bên A có quyền đơn phương chấm dứt hợp đồng mà không phải trả tiền phạt cho Bên B.</w:t>
            </w:r>
          </w:p>
          <w:p w:rsidR="00000000" w:rsidDel="00000000" w:rsidP="00000000" w:rsidRDefault="00000000" w:rsidRPr="00000000" w14:paraId="00000035">
            <w:pPr>
              <w:spacing w:before="40" w:line="276" w:lineRule="auto"/>
              <w:jc w:val="both"/>
              <w:rPr>
                <w:b w:val="0"/>
                <w:bCs w:val="0"/>
                <w:sz w:val="26"/>
                <w:szCs w:val="26"/>
                <w:vertAlign w:val="baseline"/>
              </w:rPr>
            </w:pPr>
            <w:r w:rsidDel="00000000" w:rsidR="00000000" w:rsidRPr="00000000">
              <w:rPr>
                <w:b w:val="1"/>
                <w:bCs w:val="1"/>
                <w:sz w:val="26"/>
                <w:szCs w:val="26"/>
                <w:vertAlign w:val="baseline"/>
                <w:rtl w:val="0"/>
              </w:rPr>
              <w:t xml:space="preserve">Thanh toán 1 lần bao gồm: = 8.500.000đ x 06 = 51.000.000 đồng </w:t>
            </w:r>
            <w:r w:rsidDel="00000000" w:rsidR="00000000" w:rsidRPr="00000000">
              <w:rPr>
                <w:b w:val="1"/>
                <w:bCs w:val="1"/>
                <w:i w:val="1"/>
                <w:iCs w:val="1"/>
                <w:sz w:val="26"/>
                <w:szCs w:val="26"/>
                <w:vertAlign w:val="baseline"/>
                <w:rtl w:val="0"/>
              </w:rPr>
              <w:t xml:space="preserve">(Năm mươi mốt triệu đồng chẵn)</w:t>
            </w:r>
            <w:r w:rsidDel="00000000" w:rsidR="00000000" w:rsidRPr="00000000">
              <w:rPr>
                <w:rtl w:val="0"/>
              </w:rPr>
            </w:r>
          </w:p>
          <w:p w:rsidR="00000000" w:rsidDel="00000000" w:rsidP="00000000" w:rsidRDefault="00000000" w:rsidRPr="00000000" w14:paraId="00000036">
            <w:pPr>
              <w:tabs>
                <w:tab w:val="left" w:leader="none" w:pos="9279"/>
              </w:tabs>
              <w:spacing w:line="276" w:lineRule="auto"/>
              <w:jc w:val="both"/>
              <w:rPr>
                <w:b w:val="0"/>
                <w:bCs w:val="0"/>
                <w:sz w:val="26"/>
                <w:szCs w:val="26"/>
                <w:u w:val="single"/>
                <w:vertAlign w:val="baseline"/>
              </w:rPr>
            </w:pPr>
            <w:r w:rsidDel="00000000" w:rsidR="00000000" w:rsidRPr="00000000">
              <w:rPr>
                <w:rtl w:val="0"/>
              </w:rPr>
            </w:r>
          </w:p>
          <w:p w:rsidR="00000000" w:rsidDel="00000000" w:rsidP="00000000" w:rsidRDefault="00000000" w:rsidRPr="00000000" w14:paraId="00000037">
            <w:pPr>
              <w:tabs>
                <w:tab w:val="left" w:leader="none" w:pos="9279"/>
              </w:tabs>
              <w:spacing w:line="276" w:lineRule="auto"/>
              <w:jc w:val="both"/>
              <w:rPr>
                <w:sz w:val="26"/>
                <w:szCs w:val="26"/>
                <w:vertAlign w:val="baseline"/>
              </w:rPr>
            </w:pPr>
            <w:r w:rsidDel="00000000" w:rsidR="00000000" w:rsidRPr="00000000">
              <w:rPr>
                <w:b w:val="1"/>
                <w:bCs w:val="1"/>
                <w:sz w:val="26"/>
                <w:szCs w:val="26"/>
                <w:u w:val="single"/>
                <w:vertAlign w:val="baseline"/>
                <w:rtl w:val="0"/>
              </w:rPr>
              <w:t xml:space="preserve">Điều 5</w:t>
            </w:r>
            <w:r w:rsidDel="00000000" w:rsidR="00000000" w:rsidRPr="00000000">
              <w:rPr>
                <w:b w:val="1"/>
                <w:bCs w:val="1"/>
                <w:sz w:val="26"/>
                <w:szCs w:val="26"/>
                <w:vertAlign w:val="baseline"/>
                <w:rtl w:val="0"/>
              </w:rPr>
              <w:t xml:space="preserve">: Quyền và nghĩa vụ của bên A</w:t>
            </w:r>
            <w:r w:rsidDel="00000000" w:rsidR="00000000" w:rsidRPr="00000000">
              <w:rPr>
                <w:rtl w:val="0"/>
              </w:rPr>
            </w:r>
          </w:p>
          <w:p w:rsidR="00000000" w:rsidDel="00000000" w:rsidP="00000000" w:rsidRDefault="00000000" w:rsidRPr="00000000" w14:paraId="00000038">
            <w:pPr>
              <w:spacing w:line="276" w:lineRule="auto"/>
              <w:jc w:val="both"/>
              <w:rPr>
                <w:b w:val="0"/>
                <w:bCs w:val="0"/>
                <w:sz w:val="26"/>
                <w:szCs w:val="26"/>
                <w:u w:val="single"/>
                <w:vertAlign w:val="baseline"/>
              </w:rPr>
            </w:pPr>
            <w:r w:rsidDel="00000000" w:rsidR="00000000" w:rsidRPr="00000000">
              <w:rPr>
                <w:b w:val="1"/>
                <w:bCs w:val="1"/>
                <w:sz w:val="26"/>
                <w:szCs w:val="26"/>
                <w:u w:val="single"/>
                <w:vertAlign w:val="baseline"/>
                <w:rtl w:val="0"/>
              </w:rPr>
              <w:t xml:space="preserve">Quyền của bên A</w:t>
            </w:r>
            <w:r w:rsidDel="00000000" w:rsidR="00000000" w:rsidRPr="00000000">
              <w:rPr>
                <w:rtl w:val="0"/>
              </w:rPr>
            </w:r>
          </w:p>
          <w:p w:rsidR="00000000" w:rsidDel="00000000" w:rsidP="00000000" w:rsidRDefault="00000000" w:rsidRPr="00000000" w14:paraId="00000039">
            <w:pPr>
              <w:spacing w:line="276" w:lineRule="auto"/>
              <w:jc w:val="both"/>
              <w:rPr>
                <w:sz w:val="26"/>
                <w:szCs w:val="26"/>
                <w:vertAlign w:val="baseline"/>
              </w:rPr>
            </w:pPr>
            <w:r w:rsidDel="00000000" w:rsidR="00000000" w:rsidRPr="00000000">
              <w:rPr>
                <w:sz w:val="26"/>
                <w:szCs w:val="26"/>
                <w:vertAlign w:val="baseline"/>
                <w:rtl w:val="0"/>
              </w:rPr>
              <w:t xml:space="preserve">5.1. Bên A có quyền nhận đầy đủ tiền đặt cọc và tiền thuê từ bên B (như quy định trong điều 4) theo đúng thời hạn.</w:t>
            </w:r>
          </w:p>
          <w:p w:rsidR="00000000" w:rsidDel="00000000" w:rsidP="00000000" w:rsidRDefault="00000000" w:rsidRPr="00000000" w14:paraId="0000003A">
            <w:pPr>
              <w:spacing w:line="276" w:lineRule="auto"/>
              <w:jc w:val="both"/>
              <w:rPr>
                <w:sz w:val="26"/>
                <w:szCs w:val="26"/>
                <w:vertAlign w:val="baseline"/>
              </w:rPr>
            </w:pPr>
            <w:r w:rsidDel="00000000" w:rsidR="00000000" w:rsidRPr="00000000">
              <w:rPr>
                <w:sz w:val="26"/>
                <w:szCs w:val="26"/>
                <w:vertAlign w:val="baseline"/>
                <w:rtl w:val="0"/>
              </w:rPr>
              <w:t xml:space="preserve">5.2. Bên A có quyền yêu cầu bên B phải sửa chữa, bồi thường những thiệt hại do lỗi của bên B gây ra đối với mặt bằng cho thuê (nếu có).</w:t>
            </w:r>
          </w:p>
          <w:p w:rsidR="00000000" w:rsidDel="00000000" w:rsidP="00000000" w:rsidRDefault="00000000" w:rsidRPr="00000000" w14:paraId="0000003B">
            <w:pPr>
              <w:spacing w:line="276" w:lineRule="auto"/>
              <w:jc w:val="both"/>
              <w:rPr>
                <w:b w:val="0"/>
                <w:bCs w:val="0"/>
                <w:sz w:val="26"/>
                <w:szCs w:val="26"/>
                <w:u w:val="single"/>
                <w:vertAlign w:val="baseline"/>
              </w:rPr>
            </w:pPr>
            <w:r w:rsidDel="00000000" w:rsidR="00000000" w:rsidRPr="00000000">
              <w:rPr>
                <w:rtl w:val="0"/>
              </w:rPr>
            </w:r>
          </w:p>
          <w:p w:rsidR="00000000" w:rsidDel="00000000" w:rsidP="00000000" w:rsidRDefault="00000000" w:rsidRPr="00000000" w14:paraId="0000003C">
            <w:pPr>
              <w:spacing w:line="276" w:lineRule="auto"/>
              <w:jc w:val="both"/>
              <w:rPr>
                <w:sz w:val="26"/>
                <w:szCs w:val="26"/>
                <w:vertAlign w:val="baseline"/>
              </w:rPr>
            </w:pPr>
            <w:r w:rsidDel="00000000" w:rsidR="00000000" w:rsidRPr="00000000">
              <w:rPr>
                <w:b w:val="1"/>
                <w:bCs w:val="1"/>
                <w:sz w:val="26"/>
                <w:szCs w:val="26"/>
                <w:u w:val="single"/>
                <w:vertAlign w:val="baseline"/>
                <w:rtl w:val="0"/>
              </w:rPr>
              <w:t xml:space="preserve">Nghĩa vụ của bên A</w:t>
            </w:r>
            <w:r w:rsidDel="00000000" w:rsidR="00000000" w:rsidRPr="00000000">
              <w:rPr>
                <w:rtl w:val="0"/>
              </w:rPr>
            </w:r>
          </w:p>
          <w:p w:rsidR="00000000" w:rsidDel="00000000" w:rsidP="00000000" w:rsidRDefault="00000000" w:rsidRPr="00000000" w14:paraId="0000003D">
            <w:pPr>
              <w:spacing w:line="276" w:lineRule="auto"/>
              <w:jc w:val="both"/>
              <w:rPr>
                <w:sz w:val="26"/>
                <w:szCs w:val="26"/>
                <w:vertAlign w:val="baseline"/>
              </w:rPr>
            </w:pPr>
            <w:r w:rsidDel="00000000" w:rsidR="00000000" w:rsidRPr="00000000">
              <w:rPr>
                <w:sz w:val="26"/>
                <w:szCs w:val="26"/>
                <w:vertAlign w:val="baseline"/>
                <w:rtl w:val="0"/>
              </w:rPr>
              <w:t xml:space="preserve">5.3. Bên A có trách nhiệm bàn giao toàn bộ toà nhà cho thuê theo đúng ngày thỏa thuận.</w:t>
            </w:r>
          </w:p>
          <w:p w:rsidR="00000000" w:rsidDel="00000000" w:rsidP="00000000" w:rsidRDefault="00000000" w:rsidRPr="00000000" w14:paraId="0000003E">
            <w:pPr>
              <w:spacing w:line="276" w:lineRule="auto"/>
              <w:jc w:val="both"/>
              <w:rPr>
                <w:sz w:val="26"/>
                <w:szCs w:val="26"/>
                <w:vertAlign w:val="baseline"/>
              </w:rPr>
            </w:pPr>
            <w:r w:rsidDel="00000000" w:rsidR="00000000" w:rsidRPr="00000000">
              <w:rPr>
                <w:sz w:val="26"/>
                <w:szCs w:val="26"/>
                <w:vertAlign w:val="baseline"/>
                <w:rtl w:val="0"/>
              </w:rPr>
              <w:t xml:space="preserve">5.4. Bên A cam kết rằng bên A có quyền sở hữu và quyền cho thuê hợp pháp đối với toà nhà cho thuê</w:t>
            </w:r>
            <w:r w:rsidDel="00000000" w:rsidR="00000000" w:rsidRPr="00000000">
              <w:rPr>
                <w:b w:val="1"/>
                <w:bCs w:val="1"/>
                <w:sz w:val="26"/>
                <w:szCs w:val="26"/>
                <w:vertAlign w:val="baseline"/>
                <w:rtl w:val="0"/>
              </w:rPr>
              <w:t xml:space="preserve"> </w:t>
            </w:r>
            <w:r w:rsidDel="00000000" w:rsidR="00000000" w:rsidRPr="00000000">
              <w:rPr>
                <w:sz w:val="26"/>
                <w:szCs w:val="26"/>
                <w:vertAlign w:val="baseline"/>
                <w:rtl w:val="0"/>
              </w:rPr>
              <w:t xml:space="preserve">đồng thời đảm bảo toà nhà</w:t>
            </w:r>
            <w:r w:rsidDel="00000000" w:rsidR="00000000" w:rsidRPr="00000000">
              <w:rPr>
                <w:b w:val="1"/>
                <w:bCs w:val="1"/>
                <w:sz w:val="26"/>
                <w:szCs w:val="26"/>
                <w:vertAlign w:val="baseline"/>
                <w:rtl w:val="0"/>
              </w:rPr>
              <w:t xml:space="preserve"> </w:t>
            </w:r>
            <w:r w:rsidDel="00000000" w:rsidR="00000000" w:rsidRPr="00000000">
              <w:rPr>
                <w:sz w:val="26"/>
                <w:szCs w:val="26"/>
                <w:vertAlign w:val="baseline"/>
                <w:rtl w:val="0"/>
              </w:rPr>
              <w:t xml:space="preserve">cho thuê không có tranh chấp.</w:t>
            </w:r>
          </w:p>
          <w:p w:rsidR="00000000" w:rsidDel="00000000" w:rsidP="00000000" w:rsidRDefault="00000000" w:rsidRPr="00000000" w14:paraId="0000003F">
            <w:pPr>
              <w:spacing w:line="276" w:lineRule="auto"/>
              <w:jc w:val="both"/>
              <w:rPr>
                <w:sz w:val="26"/>
                <w:szCs w:val="26"/>
                <w:vertAlign w:val="baseline"/>
              </w:rPr>
            </w:pPr>
            <w:r w:rsidDel="00000000" w:rsidR="00000000" w:rsidRPr="00000000">
              <w:rPr>
                <w:sz w:val="26"/>
                <w:szCs w:val="26"/>
                <w:vertAlign w:val="baseline"/>
                <w:rtl w:val="0"/>
              </w:rPr>
              <w:t xml:space="preserve">5.6. Bên A bảo đảm quyền sử dụng trọn vẹn và riêng rẽ của bên B đối với khu vực thuê trong suốt thời hạn hợp đồng và có trách nhiệm bảo đảm quyền lợi của bên B theo hợp đồng.</w:t>
            </w:r>
          </w:p>
          <w:p w:rsidR="00000000" w:rsidDel="00000000" w:rsidP="00000000" w:rsidRDefault="00000000" w:rsidRPr="00000000" w14:paraId="00000040">
            <w:pPr>
              <w:spacing w:line="276" w:lineRule="auto"/>
              <w:jc w:val="both"/>
              <w:rPr>
                <w:sz w:val="26"/>
                <w:szCs w:val="26"/>
                <w:vertAlign w:val="baseline"/>
              </w:rPr>
            </w:pPr>
            <w:r w:rsidDel="00000000" w:rsidR="00000000" w:rsidRPr="00000000">
              <w:rPr>
                <w:sz w:val="26"/>
                <w:szCs w:val="26"/>
                <w:vertAlign w:val="baseline"/>
                <w:rtl w:val="0"/>
              </w:rPr>
              <w:t xml:space="preserve">5.7. Bên A sẽ hoàn trả lại tiền đặt cọc cho bên B khi hợp đồng này chấm dứt nếu bên B không vi phạm điều khoản nào trong hợp đồng này và sau khi trừ đi các khoản nợ chi phí sử dụng dịch vụ của bên B (theo khoản 3.2.2 và 3.2.3 điều 3).</w:t>
            </w:r>
          </w:p>
          <w:p w:rsidR="00000000" w:rsidDel="00000000" w:rsidP="00000000" w:rsidRDefault="00000000" w:rsidRPr="00000000" w14:paraId="00000041">
            <w:pPr>
              <w:spacing w:line="276" w:lineRule="auto"/>
              <w:jc w:val="both"/>
              <w:rPr>
                <w:b w:val="0"/>
                <w:bCs w:val="0"/>
                <w:sz w:val="26"/>
                <w:szCs w:val="26"/>
                <w:u w:val="single"/>
                <w:vertAlign w:val="baseline"/>
              </w:rPr>
            </w:pPr>
            <w:r w:rsidDel="00000000" w:rsidR="00000000" w:rsidRPr="00000000">
              <w:rPr>
                <w:rtl w:val="0"/>
              </w:rPr>
            </w:r>
          </w:p>
          <w:p w:rsidR="00000000" w:rsidDel="00000000" w:rsidP="00000000" w:rsidRDefault="00000000" w:rsidRPr="00000000" w14:paraId="00000042">
            <w:pPr>
              <w:spacing w:line="276" w:lineRule="auto"/>
              <w:jc w:val="both"/>
              <w:rPr>
                <w:b w:val="0"/>
                <w:bCs w:val="0"/>
                <w:sz w:val="26"/>
                <w:szCs w:val="26"/>
                <w:vertAlign w:val="baseline"/>
              </w:rPr>
            </w:pPr>
            <w:r w:rsidDel="00000000" w:rsidR="00000000" w:rsidRPr="00000000">
              <w:rPr>
                <w:b w:val="1"/>
                <w:bCs w:val="1"/>
                <w:sz w:val="26"/>
                <w:szCs w:val="26"/>
                <w:u w:val="single"/>
                <w:vertAlign w:val="baseline"/>
                <w:rtl w:val="0"/>
              </w:rPr>
              <w:t xml:space="preserve">Điều 6</w:t>
            </w:r>
            <w:r w:rsidDel="00000000" w:rsidR="00000000" w:rsidRPr="00000000">
              <w:rPr>
                <w:b w:val="1"/>
                <w:bCs w:val="1"/>
                <w:sz w:val="26"/>
                <w:szCs w:val="26"/>
                <w:vertAlign w:val="baseline"/>
                <w:rtl w:val="0"/>
              </w:rPr>
              <w:t xml:space="preserve">: Quyền và nghĩa vụ của bên B</w:t>
            </w:r>
            <w:r w:rsidDel="00000000" w:rsidR="00000000" w:rsidRPr="00000000">
              <w:rPr>
                <w:rtl w:val="0"/>
              </w:rPr>
            </w:r>
          </w:p>
          <w:p w:rsidR="00000000" w:rsidDel="00000000" w:rsidP="00000000" w:rsidRDefault="00000000" w:rsidRPr="00000000" w14:paraId="00000043">
            <w:pPr>
              <w:spacing w:line="276" w:lineRule="auto"/>
              <w:jc w:val="both"/>
              <w:rPr>
                <w:b w:val="0"/>
                <w:bCs w:val="0"/>
                <w:sz w:val="26"/>
                <w:szCs w:val="26"/>
                <w:u w:val="single"/>
                <w:vertAlign w:val="baseline"/>
              </w:rPr>
            </w:pPr>
            <w:r w:rsidDel="00000000" w:rsidR="00000000" w:rsidRPr="00000000">
              <w:rPr>
                <w:rtl w:val="0"/>
              </w:rPr>
            </w:r>
          </w:p>
          <w:p w:rsidR="00000000" w:rsidDel="00000000" w:rsidP="00000000" w:rsidRDefault="00000000" w:rsidRPr="00000000" w14:paraId="00000044">
            <w:pPr>
              <w:spacing w:line="276" w:lineRule="auto"/>
              <w:jc w:val="both"/>
              <w:rPr>
                <w:b w:val="0"/>
                <w:bCs w:val="0"/>
                <w:sz w:val="26"/>
                <w:szCs w:val="26"/>
                <w:vertAlign w:val="baseline"/>
              </w:rPr>
            </w:pPr>
            <w:r w:rsidDel="00000000" w:rsidR="00000000" w:rsidRPr="00000000">
              <w:rPr>
                <w:b w:val="1"/>
                <w:bCs w:val="1"/>
                <w:sz w:val="26"/>
                <w:szCs w:val="26"/>
                <w:u w:val="single"/>
                <w:vertAlign w:val="baseline"/>
                <w:rtl w:val="0"/>
              </w:rPr>
              <w:t xml:space="preserve">Quyền của bên B</w:t>
            </w:r>
            <w:r w:rsidDel="00000000" w:rsidR="00000000" w:rsidRPr="00000000">
              <w:rPr>
                <w:rtl w:val="0"/>
              </w:rPr>
            </w:r>
          </w:p>
          <w:p w:rsidR="00000000" w:rsidDel="00000000" w:rsidP="00000000" w:rsidRDefault="00000000" w:rsidRPr="00000000" w14:paraId="00000045">
            <w:pPr>
              <w:spacing w:line="276" w:lineRule="auto"/>
              <w:jc w:val="both"/>
              <w:rPr>
                <w:sz w:val="26"/>
                <w:szCs w:val="26"/>
                <w:vertAlign w:val="baseline"/>
              </w:rPr>
            </w:pPr>
            <w:r w:rsidDel="00000000" w:rsidR="00000000" w:rsidRPr="00000000">
              <w:rPr>
                <w:sz w:val="26"/>
                <w:szCs w:val="26"/>
                <w:vertAlign w:val="baseline"/>
                <w:rtl w:val="0"/>
              </w:rPr>
              <w:t xml:space="preserve">6.1.</w:t>
            </w:r>
            <w:r w:rsidDel="00000000" w:rsidR="00000000" w:rsidRPr="00000000">
              <w:rPr>
                <w:b w:val="1"/>
                <w:bCs w:val="1"/>
                <w:sz w:val="26"/>
                <w:szCs w:val="26"/>
                <w:vertAlign w:val="baseline"/>
                <w:rtl w:val="0"/>
              </w:rPr>
              <w:t xml:space="preserve"> </w:t>
            </w:r>
            <w:r w:rsidDel="00000000" w:rsidR="00000000" w:rsidRPr="00000000">
              <w:rPr>
                <w:sz w:val="26"/>
                <w:szCs w:val="26"/>
                <w:vertAlign w:val="baseline"/>
                <w:rtl w:val="0"/>
              </w:rPr>
              <w:t xml:space="preserve">Bên B được toàn quyền sử dụng toà nhà cho thuê nêu trên theo đúng mục đích nêu tại điều 2.</w:t>
            </w:r>
          </w:p>
          <w:p w:rsidR="00000000" w:rsidDel="00000000" w:rsidP="00000000" w:rsidRDefault="00000000" w:rsidRPr="00000000" w14:paraId="00000046">
            <w:pPr>
              <w:spacing w:line="276" w:lineRule="auto"/>
              <w:jc w:val="both"/>
              <w:rPr>
                <w:sz w:val="26"/>
                <w:szCs w:val="26"/>
                <w:vertAlign w:val="baseline"/>
              </w:rPr>
            </w:pPr>
            <w:r w:rsidDel="00000000" w:rsidR="00000000" w:rsidRPr="00000000">
              <w:rPr>
                <w:sz w:val="26"/>
                <w:szCs w:val="26"/>
                <w:vertAlign w:val="baseline"/>
                <w:rtl w:val="0"/>
              </w:rPr>
              <w:t xml:space="preserve">6.2. Bên B có quyền được nhận lại số tiền đặt cọc khi hợp đồng thuê chấm dứt nếu bên B không đơn phương phá vỡ hợp đồng. Bên B sẽ nhận được số tiền này sau khi bên A đã khấu trừ các khoản nợ chi phí sử dụng dịch vụ của bên B (theo khoản 3.2.3 điều 3) cũng như chi phí bồi thường các hỏng hóc mất mát đối với khu vực thuê</w:t>
            </w:r>
            <w:r w:rsidDel="00000000" w:rsidR="00000000" w:rsidRPr="00000000">
              <w:rPr>
                <w:b w:val="1"/>
                <w:bCs w:val="1"/>
                <w:sz w:val="26"/>
                <w:szCs w:val="26"/>
                <w:vertAlign w:val="baseline"/>
                <w:rtl w:val="0"/>
              </w:rPr>
              <w:t xml:space="preserve"> </w:t>
            </w:r>
            <w:r w:rsidDel="00000000" w:rsidR="00000000" w:rsidRPr="00000000">
              <w:rPr>
                <w:sz w:val="26"/>
                <w:szCs w:val="26"/>
                <w:vertAlign w:val="baseline"/>
                <w:rtl w:val="0"/>
              </w:rPr>
              <w:t xml:space="preserve">và thiết bị do bên B gây ra (nếu có).</w:t>
            </w:r>
          </w:p>
          <w:p w:rsidR="00000000" w:rsidDel="00000000" w:rsidP="00000000" w:rsidRDefault="00000000" w:rsidRPr="00000000" w14:paraId="00000047">
            <w:pPr>
              <w:spacing w:line="276" w:lineRule="auto"/>
              <w:jc w:val="both"/>
              <w:rPr>
                <w:b w:val="0"/>
                <w:bCs w:val="0"/>
                <w:sz w:val="26"/>
                <w:szCs w:val="26"/>
                <w:u w:val="single"/>
                <w:vertAlign w:val="baseline"/>
              </w:rPr>
            </w:pPr>
            <w:r w:rsidDel="00000000" w:rsidR="00000000" w:rsidRPr="00000000">
              <w:rPr>
                <w:rtl w:val="0"/>
              </w:rPr>
            </w:r>
          </w:p>
          <w:p w:rsidR="00000000" w:rsidDel="00000000" w:rsidP="00000000" w:rsidRDefault="00000000" w:rsidRPr="00000000" w14:paraId="00000048">
            <w:pPr>
              <w:spacing w:line="276" w:lineRule="auto"/>
              <w:jc w:val="both"/>
              <w:rPr>
                <w:sz w:val="26"/>
                <w:szCs w:val="26"/>
                <w:vertAlign w:val="baseline"/>
              </w:rPr>
            </w:pPr>
            <w:r w:rsidDel="00000000" w:rsidR="00000000" w:rsidRPr="00000000">
              <w:rPr>
                <w:b w:val="1"/>
                <w:bCs w:val="1"/>
                <w:sz w:val="26"/>
                <w:szCs w:val="26"/>
                <w:u w:val="single"/>
                <w:vertAlign w:val="baseline"/>
                <w:rtl w:val="0"/>
              </w:rPr>
              <w:t xml:space="preserve">Nghĩa vụ của bên B</w:t>
            </w:r>
            <w:r w:rsidDel="00000000" w:rsidR="00000000" w:rsidRPr="00000000">
              <w:rPr>
                <w:rtl w:val="0"/>
              </w:rPr>
            </w:r>
          </w:p>
          <w:p w:rsidR="00000000" w:rsidDel="00000000" w:rsidP="00000000" w:rsidRDefault="00000000" w:rsidRPr="00000000" w14:paraId="00000049">
            <w:pPr>
              <w:spacing w:line="276" w:lineRule="auto"/>
              <w:jc w:val="both"/>
              <w:rPr>
                <w:sz w:val="26"/>
                <w:szCs w:val="26"/>
                <w:vertAlign w:val="baseline"/>
              </w:rPr>
            </w:pPr>
            <w:r w:rsidDel="00000000" w:rsidR="00000000" w:rsidRPr="00000000">
              <w:rPr>
                <w:sz w:val="26"/>
                <w:szCs w:val="26"/>
                <w:vertAlign w:val="baseline"/>
                <w:rtl w:val="0"/>
              </w:rPr>
              <w:t xml:space="preserve">6.3. Sử dụng mặt bằng thuê</w:t>
            </w:r>
            <w:r w:rsidDel="00000000" w:rsidR="00000000" w:rsidRPr="00000000">
              <w:rPr>
                <w:b w:val="1"/>
                <w:bCs w:val="1"/>
                <w:sz w:val="26"/>
                <w:szCs w:val="26"/>
                <w:vertAlign w:val="baseline"/>
                <w:rtl w:val="0"/>
              </w:rPr>
              <w:t xml:space="preserve"> </w:t>
            </w:r>
            <w:r w:rsidDel="00000000" w:rsidR="00000000" w:rsidRPr="00000000">
              <w:rPr>
                <w:sz w:val="26"/>
                <w:szCs w:val="26"/>
                <w:vertAlign w:val="baseline"/>
                <w:rtl w:val="0"/>
              </w:rPr>
              <w:t xml:space="preserve">đúng mục đích. Khi cần sửa chữa, cải tạo khu vực thuê cho phù hợp với mục đích sử dụng của mình thì hai bên cùng nhau bàn bạc để không ảnh hưởng đến kết cấu và sự an toàn của toà nhà</w:t>
            </w:r>
          </w:p>
          <w:p w:rsidR="00000000" w:rsidDel="00000000" w:rsidP="00000000" w:rsidRDefault="00000000" w:rsidRPr="00000000" w14:paraId="0000004A">
            <w:pPr>
              <w:spacing w:line="276" w:lineRule="auto"/>
              <w:jc w:val="both"/>
              <w:rPr>
                <w:sz w:val="26"/>
                <w:szCs w:val="26"/>
                <w:vertAlign w:val="baseline"/>
              </w:rPr>
            </w:pPr>
            <w:r w:rsidDel="00000000" w:rsidR="00000000" w:rsidRPr="00000000">
              <w:rPr>
                <w:sz w:val="26"/>
                <w:szCs w:val="26"/>
                <w:vertAlign w:val="baseline"/>
                <w:rtl w:val="0"/>
              </w:rPr>
              <w:t xml:space="preserve">6.4. Thực hiện nghiêm chỉnh các quy định về giữ gìn vệ sinh môi trường và trật tự an ninh khu vực và an toàn phòng cháy chữa cháy do nhà nước quy định. Thực hiện các nội quy của, Thành phố Hà Nội và của Nhà nước ban hành.</w:t>
            </w:r>
          </w:p>
          <w:p w:rsidR="00000000" w:rsidDel="00000000" w:rsidP="00000000" w:rsidRDefault="00000000" w:rsidRPr="00000000" w14:paraId="0000004B">
            <w:pPr>
              <w:spacing w:line="276" w:lineRule="auto"/>
              <w:jc w:val="both"/>
              <w:rPr>
                <w:sz w:val="26"/>
                <w:szCs w:val="26"/>
                <w:vertAlign w:val="baseline"/>
              </w:rPr>
            </w:pPr>
            <w:r w:rsidDel="00000000" w:rsidR="00000000" w:rsidRPr="00000000">
              <w:rPr>
                <w:sz w:val="26"/>
                <w:szCs w:val="26"/>
                <w:vertAlign w:val="baseline"/>
                <w:rtl w:val="0"/>
              </w:rPr>
              <w:t xml:space="preserve">6.5. Bên B không gây ồn ảnh hưởng đến dân cư, tổ dân phố nếu để tổ dân phố, Công An Phường… gửi văn bản đến lần thứ 1, hoặc lần thứ 2, hai bên sẽ cùng nhau giải quyết, nếu văn bản gửi đến lần 3 thì bên A sẽ đơn phương chấm dứt hợp đồng với bên B mà không cần bất cứ lý do gì ( đây là do lỗi của bên B) </w:t>
            </w:r>
          </w:p>
          <w:p w:rsidR="00000000" w:rsidDel="00000000" w:rsidP="00000000" w:rsidRDefault="00000000" w:rsidRPr="00000000" w14:paraId="0000004C">
            <w:pPr>
              <w:spacing w:line="276" w:lineRule="auto"/>
              <w:jc w:val="both"/>
              <w:rPr>
                <w:sz w:val="26"/>
                <w:szCs w:val="26"/>
                <w:vertAlign w:val="baseline"/>
              </w:rPr>
            </w:pPr>
            <w:r w:rsidDel="00000000" w:rsidR="00000000" w:rsidRPr="00000000">
              <w:rPr>
                <w:sz w:val="26"/>
                <w:szCs w:val="26"/>
                <w:vertAlign w:val="baseline"/>
                <w:rtl w:val="0"/>
              </w:rPr>
              <w:t xml:space="preserve">6.6. Không được chuyển nhượng hợp đồng thuê cũng như không được cho người khác thuê lại toà nhà hoặc sử dụng cho bất cứ một mục đích nào khác mục đích thuê (điều 2).</w:t>
            </w:r>
          </w:p>
          <w:p w:rsidR="00000000" w:rsidDel="00000000" w:rsidP="00000000" w:rsidRDefault="00000000" w:rsidRPr="00000000" w14:paraId="0000004D">
            <w:pPr>
              <w:spacing w:line="276" w:lineRule="auto"/>
              <w:jc w:val="both"/>
              <w:rPr>
                <w:b w:val="0"/>
                <w:bCs w:val="0"/>
                <w:sz w:val="26"/>
                <w:szCs w:val="26"/>
                <w:u w:val="single"/>
                <w:vertAlign w:val="baseline"/>
              </w:rPr>
            </w:pPr>
            <w:r w:rsidDel="00000000" w:rsidR="00000000" w:rsidRPr="00000000">
              <w:rPr>
                <w:sz w:val="26"/>
                <w:szCs w:val="26"/>
                <w:vertAlign w:val="baseline"/>
                <w:rtl w:val="0"/>
              </w:rPr>
              <w:t xml:space="preserve">6.7. Trực tiếp thanh toán tiền thuê nhà cho bên A và thanh toán đầy đủ tiền điện, tiền nước,… (trong mục 3.2.3 điều 3). </w:t>
            </w:r>
            <w:r w:rsidDel="00000000" w:rsidR="00000000" w:rsidRPr="00000000">
              <w:rPr>
                <w:rtl w:val="0"/>
              </w:rPr>
            </w:r>
          </w:p>
          <w:p w:rsidR="00000000" w:rsidDel="00000000" w:rsidP="00000000" w:rsidRDefault="00000000" w:rsidRPr="00000000" w14:paraId="0000004E">
            <w:pPr>
              <w:spacing w:line="276" w:lineRule="auto"/>
              <w:jc w:val="both"/>
              <w:rPr>
                <w:sz w:val="26"/>
                <w:szCs w:val="26"/>
                <w:vertAlign w:val="baseline"/>
              </w:rPr>
            </w:pPr>
            <w:r w:rsidDel="00000000" w:rsidR="00000000" w:rsidRPr="00000000">
              <w:rPr>
                <w:sz w:val="26"/>
                <w:szCs w:val="26"/>
                <w:vertAlign w:val="baseline"/>
                <w:rtl w:val="0"/>
              </w:rPr>
              <w:t xml:space="preserve">6.8. Khi hợp đồng kết thúc, bên B phải giao lại nguyên trạng khu vực thuê và các thiết bị kèm theo cho bên A trong tình trạng tương xứng với thời gian đã sử dụng. Nếu bên B gây ra những hư hỏng đối với sân thuê, thì bên B phải bồi thường kinh phí tương ứng cho bên A.</w:t>
            </w:r>
          </w:p>
          <w:p w:rsidR="00000000" w:rsidDel="00000000" w:rsidP="00000000" w:rsidRDefault="00000000" w:rsidRPr="00000000" w14:paraId="0000004F">
            <w:pPr>
              <w:spacing w:line="276" w:lineRule="auto"/>
              <w:jc w:val="both"/>
              <w:rPr>
                <w:b w:val="0"/>
                <w:bCs w:val="0"/>
                <w:sz w:val="26"/>
                <w:szCs w:val="26"/>
                <w:u w:val="single"/>
                <w:vertAlign w:val="baseline"/>
              </w:rPr>
            </w:pPr>
            <w:r w:rsidDel="00000000" w:rsidR="00000000" w:rsidRPr="00000000">
              <w:rPr>
                <w:rtl w:val="0"/>
              </w:rPr>
            </w:r>
          </w:p>
          <w:p w:rsidR="00000000" w:rsidDel="00000000" w:rsidP="00000000" w:rsidRDefault="00000000" w:rsidRPr="00000000" w14:paraId="00000050">
            <w:pPr>
              <w:spacing w:line="276" w:lineRule="auto"/>
              <w:jc w:val="both"/>
              <w:rPr>
                <w:b w:val="0"/>
                <w:bCs w:val="0"/>
                <w:sz w:val="26"/>
                <w:szCs w:val="26"/>
                <w:vertAlign w:val="baseline"/>
              </w:rPr>
            </w:pPr>
            <w:r w:rsidDel="00000000" w:rsidR="00000000" w:rsidRPr="00000000">
              <w:rPr>
                <w:b w:val="1"/>
                <w:bCs w:val="1"/>
                <w:sz w:val="26"/>
                <w:szCs w:val="26"/>
                <w:u w:val="single"/>
                <w:vertAlign w:val="baseline"/>
                <w:rtl w:val="0"/>
              </w:rPr>
              <w:t xml:space="preserve">Điều 7:</w:t>
            </w:r>
            <w:r w:rsidDel="00000000" w:rsidR="00000000" w:rsidRPr="00000000">
              <w:rPr>
                <w:b w:val="1"/>
                <w:bCs w:val="1"/>
                <w:sz w:val="26"/>
                <w:szCs w:val="26"/>
                <w:vertAlign w:val="baseline"/>
                <w:rtl w:val="0"/>
              </w:rPr>
              <w:t xml:space="preserve">  Chấm dứt hợp đồng</w:t>
            </w:r>
            <w:r w:rsidDel="00000000" w:rsidR="00000000" w:rsidRPr="00000000">
              <w:rPr>
                <w:rtl w:val="0"/>
              </w:rPr>
            </w:r>
          </w:p>
          <w:p w:rsidR="00000000" w:rsidDel="00000000" w:rsidP="00000000" w:rsidRDefault="00000000" w:rsidRPr="00000000" w14:paraId="00000051">
            <w:pPr>
              <w:spacing w:line="276" w:lineRule="auto"/>
              <w:jc w:val="both"/>
              <w:rPr>
                <w:sz w:val="26"/>
                <w:szCs w:val="26"/>
                <w:vertAlign w:val="baseline"/>
              </w:rPr>
            </w:pPr>
            <w:r w:rsidDel="00000000" w:rsidR="00000000" w:rsidRPr="00000000">
              <w:rPr>
                <w:sz w:val="26"/>
                <w:szCs w:val="26"/>
                <w:vertAlign w:val="baseline"/>
                <w:rtl w:val="0"/>
              </w:rPr>
              <w:t xml:space="preserve">7.1. Việc chấm dứt hợp đồng thuê mà không phải bồi thường được thực hiện trong các trường hợp sau:</w:t>
            </w:r>
          </w:p>
          <w:p w:rsidR="00000000" w:rsidDel="00000000" w:rsidP="00000000" w:rsidRDefault="00000000" w:rsidRPr="00000000" w14:paraId="00000052">
            <w:pPr>
              <w:spacing w:line="276" w:lineRule="auto"/>
              <w:jc w:val="both"/>
              <w:rPr>
                <w:sz w:val="26"/>
                <w:szCs w:val="26"/>
                <w:vertAlign w:val="baseline"/>
              </w:rPr>
            </w:pPr>
            <w:r w:rsidDel="00000000" w:rsidR="00000000" w:rsidRPr="00000000">
              <w:rPr>
                <w:sz w:val="26"/>
                <w:szCs w:val="26"/>
                <w:vertAlign w:val="baseline"/>
                <w:rtl w:val="0"/>
              </w:rPr>
              <w:t xml:space="preserve">7.1.1. Hợp đồng hết thời hạn giá trị theo khoản 3.1 điều 3 của hợp đồng này.</w:t>
            </w:r>
          </w:p>
          <w:p w:rsidR="00000000" w:rsidDel="00000000" w:rsidP="00000000" w:rsidRDefault="00000000" w:rsidRPr="00000000" w14:paraId="00000053">
            <w:pPr>
              <w:spacing w:line="276" w:lineRule="auto"/>
              <w:jc w:val="both"/>
              <w:rPr>
                <w:sz w:val="26"/>
                <w:szCs w:val="26"/>
                <w:vertAlign w:val="baseline"/>
              </w:rPr>
            </w:pPr>
            <w:r w:rsidDel="00000000" w:rsidR="00000000" w:rsidRPr="00000000">
              <w:rPr>
                <w:sz w:val="26"/>
                <w:szCs w:val="26"/>
                <w:vertAlign w:val="baseline"/>
                <w:rtl w:val="0"/>
              </w:rPr>
              <w:t xml:space="preserve">7.1.2. Toà nhà bị phá dỡ theo quyết định của cơ quan có thẩm quyền.</w:t>
            </w:r>
          </w:p>
          <w:p w:rsidR="00000000" w:rsidDel="00000000" w:rsidP="00000000" w:rsidRDefault="00000000" w:rsidRPr="00000000" w14:paraId="00000054">
            <w:pPr>
              <w:spacing w:line="276" w:lineRule="auto"/>
              <w:jc w:val="both"/>
              <w:rPr>
                <w:sz w:val="26"/>
                <w:szCs w:val="26"/>
                <w:vertAlign w:val="baseline"/>
              </w:rPr>
            </w:pPr>
            <w:r w:rsidDel="00000000" w:rsidR="00000000" w:rsidRPr="00000000">
              <w:rPr>
                <w:sz w:val="26"/>
                <w:szCs w:val="26"/>
                <w:vertAlign w:val="baseline"/>
                <w:rtl w:val="0"/>
              </w:rPr>
              <w:t xml:space="preserve">7.1.3. Lũ lụt, động đất, hoả hoạn không thể khắc phục hay sửa chữa được hoặc các thiên tai bất khả kháng khác.</w:t>
            </w:r>
          </w:p>
          <w:p w:rsidR="00000000" w:rsidDel="00000000" w:rsidP="00000000" w:rsidRDefault="00000000" w:rsidRPr="00000000" w14:paraId="00000055">
            <w:pPr>
              <w:spacing w:line="276" w:lineRule="auto"/>
              <w:jc w:val="both"/>
              <w:rPr>
                <w:sz w:val="26"/>
                <w:szCs w:val="26"/>
                <w:vertAlign w:val="baseline"/>
              </w:rPr>
            </w:pPr>
            <w:r w:rsidDel="00000000" w:rsidR="00000000" w:rsidRPr="00000000">
              <w:rPr>
                <w:sz w:val="26"/>
                <w:szCs w:val="26"/>
                <w:vertAlign w:val="baseline"/>
                <w:rtl w:val="0"/>
              </w:rPr>
              <w:t xml:space="preserve">7.1.4. Hai bên đồng ý chấm dứt hợp đồng này trước thời hạn.</w:t>
            </w:r>
          </w:p>
          <w:p w:rsidR="00000000" w:rsidDel="00000000" w:rsidP="00000000" w:rsidRDefault="00000000" w:rsidRPr="00000000" w14:paraId="00000056">
            <w:pPr>
              <w:spacing w:line="276" w:lineRule="auto"/>
              <w:jc w:val="both"/>
              <w:rPr>
                <w:sz w:val="26"/>
                <w:szCs w:val="26"/>
                <w:vertAlign w:val="baseline"/>
              </w:rPr>
            </w:pPr>
            <w:r w:rsidDel="00000000" w:rsidR="00000000" w:rsidRPr="00000000">
              <w:rPr>
                <w:sz w:val="26"/>
                <w:szCs w:val="26"/>
                <w:vertAlign w:val="baseline"/>
                <w:rtl w:val="0"/>
              </w:rPr>
              <w:t xml:space="preserve">7.1.5. Bên B chậm thanh toán sau 07 ngày kể từ ngày đến hạn thanh toán.</w:t>
            </w:r>
          </w:p>
          <w:p w:rsidR="00000000" w:rsidDel="00000000" w:rsidP="00000000" w:rsidRDefault="00000000" w:rsidRPr="00000000" w14:paraId="00000057">
            <w:pPr>
              <w:spacing w:line="276" w:lineRule="auto"/>
              <w:jc w:val="both"/>
              <w:rPr>
                <w:sz w:val="26"/>
                <w:szCs w:val="26"/>
                <w:vertAlign w:val="baseline"/>
              </w:rPr>
            </w:pPr>
            <w:r w:rsidDel="00000000" w:rsidR="00000000" w:rsidRPr="00000000">
              <w:rPr>
                <w:sz w:val="26"/>
                <w:szCs w:val="26"/>
                <w:vertAlign w:val="baseline"/>
                <w:rtl w:val="0"/>
              </w:rPr>
              <w:t xml:space="preserve">7.2. Nếu bên A đơn phương chấm dứt hợp đồng trước thời hạn thì bên A phải thông báo trước cho bên B ít nhất là </w:t>
            </w:r>
            <w:r w:rsidDel="00000000" w:rsidR="00000000" w:rsidRPr="00000000">
              <w:rPr>
                <w:b w:val="1"/>
                <w:bCs w:val="1"/>
                <w:i w:val="1"/>
                <w:iCs w:val="1"/>
                <w:sz w:val="26"/>
                <w:szCs w:val="26"/>
                <w:vertAlign w:val="baseline"/>
                <w:rtl w:val="0"/>
              </w:rPr>
              <w:t xml:space="preserve">60 ngày </w:t>
            </w:r>
            <w:r w:rsidDel="00000000" w:rsidR="00000000" w:rsidRPr="00000000">
              <w:rPr>
                <w:sz w:val="26"/>
                <w:szCs w:val="26"/>
                <w:vertAlign w:val="baseline"/>
                <w:rtl w:val="0"/>
              </w:rPr>
              <w:t xml:space="preserve">đồng thời trả lại bên B số tiền bên B đã đặt cọc, số tiền thuê nhà đã trả mà chưa sử dụng hết (nếu có) và bồi thường cho bên B số tiền tương đương với số tiền đã đặt cọc khi thuê sân vì bên A vi phạm hợp đồng.</w:t>
            </w:r>
          </w:p>
          <w:p w:rsidR="00000000" w:rsidDel="00000000" w:rsidP="00000000" w:rsidRDefault="00000000" w:rsidRPr="00000000" w14:paraId="00000058">
            <w:pPr>
              <w:spacing w:line="276" w:lineRule="auto"/>
              <w:jc w:val="both"/>
              <w:rPr>
                <w:sz w:val="26"/>
                <w:szCs w:val="26"/>
                <w:vertAlign w:val="baseline"/>
              </w:rPr>
            </w:pPr>
            <w:r w:rsidDel="00000000" w:rsidR="00000000" w:rsidRPr="00000000">
              <w:rPr>
                <w:sz w:val="26"/>
                <w:szCs w:val="26"/>
                <w:vertAlign w:val="baseline"/>
                <w:rtl w:val="0"/>
              </w:rPr>
              <w:t xml:space="preserve">7.3. Trong quá trình thực hiện hợp đồng, nếu bên B đơn phương chấm dứt hợp đồng trước thời hạn thì bên B phải thông báo trước cho bên A ít nhất là </w:t>
            </w:r>
            <w:r w:rsidDel="00000000" w:rsidR="00000000" w:rsidRPr="00000000">
              <w:rPr>
                <w:b w:val="1"/>
                <w:bCs w:val="1"/>
                <w:i w:val="1"/>
                <w:iCs w:val="1"/>
                <w:sz w:val="26"/>
                <w:szCs w:val="26"/>
                <w:vertAlign w:val="baseline"/>
                <w:rtl w:val="0"/>
              </w:rPr>
              <w:t xml:space="preserve">60 ngày</w:t>
            </w:r>
            <w:r w:rsidDel="00000000" w:rsidR="00000000" w:rsidRPr="00000000">
              <w:rPr>
                <w:sz w:val="26"/>
                <w:szCs w:val="26"/>
                <w:vertAlign w:val="baseline"/>
                <w:rtl w:val="0"/>
              </w:rPr>
              <w:t xml:space="preserve">.</w:t>
            </w:r>
            <w:r w:rsidDel="00000000" w:rsidR="00000000" w:rsidRPr="00000000">
              <w:rPr>
                <w:b w:val="1"/>
                <w:bCs w:val="1"/>
                <w:i w:val="1"/>
                <w:iCs w:val="1"/>
                <w:sz w:val="26"/>
                <w:szCs w:val="26"/>
                <w:vertAlign w:val="baseline"/>
                <w:rtl w:val="0"/>
              </w:rPr>
              <w:t xml:space="preserve"> </w:t>
            </w:r>
            <w:r w:rsidDel="00000000" w:rsidR="00000000" w:rsidRPr="00000000">
              <w:rPr>
                <w:sz w:val="26"/>
                <w:szCs w:val="26"/>
                <w:vertAlign w:val="baseline"/>
                <w:rtl w:val="0"/>
              </w:rPr>
              <w:t xml:space="preserve">Số tiền đặt cọc của bên B đưa cho bên A sẽ được bên A giữ lại như một khoản bồi thường vì bên B vi phạm hợp đồng.</w:t>
            </w:r>
          </w:p>
          <w:p w:rsidR="00000000" w:rsidDel="00000000" w:rsidP="00000000" w:rsidRDefault="00000000" w:rsidRPr="00000000" w14:paraId="00000059">
            <w:pPr>
              <w:spacing w:line="276" w:lineRule="auto"/>
              <w:jc w:val="both"/>
              <w:rPr>
                <w:sz w:val="26"/>
                <w:szCs w:val="26"/>
                <w:vertAlign w:val="baseline"/>
              </w:rPr>
            </w:pPr>
            <w:r w:rsidDel="00000000" w:rsidR="00000000" w:rsidRPr="00000000">
              <w:rPr>
                <w:sz w:val="26"/>
                <w:szCs w:val="26"/>
                <w:vertAlign w:val="baseline"/>
                <w:rtl w:val="0"/>
              </w:rPr>
              <w:t xml:space="preserve">Ngoài ra bên B phải trả cho bên A chi phí bồi thường các hư hỏng, mất mát đối với căn hộ và thiết bị do mình gây ra (nếu có). </w:t>
            </w:r>
          </w:p>
          <w:p w:rsidR="00000000" w:rsidDel="00000000" w:rsidP="00000000" w:rsidRDefault="00000000" w:rsidRPr="00000000" w14:paraId="0000005A">
            <w:pPr>
              <w:spacing w:line="276" w:lineRule="auto"/>
              <w:jc w:val="both"/>
              <w:rPr>
                <w:sz w:val="26"/>
                <w:szCs w:val="26"/>
                <w:vertAlign w:val="baseline"/>
              </w:rPr>
            </w:pPr>
            <w:r w:rsidDel="00000000" w:rsidR="00000000" w:rsidRPr="00000000">
              <w:rPr>
                <w:sz w:val="26"/>
                <w:szCs w:val="26"/>
                <w:vertAlign w:val="baseline"/>
                <w:rtl w:val="0"/>
              </w:rPr>
              <w:t xml:space="preserve">Bên A có trách nhiệm hoàn trả cho bên B số tiền thuê sân còn lại (tiền thuê sân bên B đã trả cho bên A trước đó trừ đi số tiền thuê sân mà bên B đã sử dụng tới thời điểm chấm dứt hợp đồng).</w:t>
            </w:r>
          </w:p>
          <w:p w:rsidR="00000000" w:rsidDel="00000000" w:rsidP="00000000" w:rsidRDefault="00000000" w:rsidRPr="00000000" w14:paraId="0000005B">
            <w:pPr>
              <w:spacing w:line="276" w:lineRule="auto"/>
              <w:jc w:val="both"/>
              <w:rPr>
                <w:sz w:val="26"/>
                <w:szCs w:val="26"/>
                <w:vertAlign w:val="baseline"/>
              </w:rPr>
            </w:pPr>
            <w:r w:rsidDel="00000000" w:rsidR="00000000" w:rsidRPr="00000000">
              <w:rPr>
                <w:sz w:val="26"/>
                <w:szCs w:val="26"/>
                <w:vertAlign w:val="baseline"/>
                <w:rtl w:val="0"/>
              </w:rPr>
              <w:t xml:space="preserve">7.4. Một tháng trước khi hợp đồng hết hạn, bên B thông báo cho bên A về việc chấm dứt hoặc gia hạn hợp đồng. Nếu bên B muốn tiếp tục thuê thì hai bên sẽ cùng bàn bạc để gia hạn hợp đồng và giá thuê nhà. Bên B sẽ được ưu tiên gia hạn. </w:t>
            </w:r>
          </w:p>
          <w:p w:rsidR="00000000" w:rsidDel="00000000" w:rsidP="00000000" w:rsidRDefault="00000000" w:rsidRPr="00000000" w14:paraId="0000005C">
            <w:pPr>
              <w:spacing w:line="276" w:lineRule="auto"/>
              <w:jc w:val="both"/>
              <w:rPr>
                <w:sz w:val="26"/>
                <w:szCs w:val="26"/>
                <w:vertAlign w:val="baseline"/>
              </w:rPr>
            </w:pPr>
            <w:r w:rsidDel="00000000" w:rsidR="00000000" w:rsidRPr="00000000">
              <w:rPr>
                <w:sz w:val="26"/>
                <w:szCs w:val="26"/>
                <w:vertAlign w:val="baseline"/>
                <w:rtl w:val="0"/>
              </w:rPr>
              <w:t xml:space="preserve">7.5. Trước khi thanh lý hợp đồng, bên B có trách nhiệm thanh toán hết các chi phí (nêu ở mục 3.2.3 điều 3)</w:t>
            </w:r>
          </w:p>
          <w:p w:rsidR="00000000" w:rsidDel="00000000" w:rsidP="00000000" w:rsidRDefault="00000000" w:rsidRPr="00000000" w14:paraId="0000005D">
            <w:pPr>
              <w:spacing w:before="40" w:line="276" w:lineRule="auto"/>
              <w:ind w:firstLine="360"/>
              <w:jc w:val="both"/>
              <w:rPr>
                <w:sz w:val="26"/>
                <w:szCs w:val="26"/>
                <w:vertAlign w:val="baseline"/>
              </w:rPr>
            </w:pPr>
            <w:r w:rsidDel="00000000" w:rsidR="00000000" w:rsidRPr="00000000">
              <w:rPr>
                <w:sz w:val="26"/>
                <w:szCs w:val="26"/>
                <w:vertAlign w:val="baseline"/>
                <w:rtl w:val="0"/>
              </w:rPr>
              <w:t xml:space="preserve">Trong trường hợp này hai bên sẽ giải quyết những vấn đề có liên quan đến toà nhà trên cơ sở hai bên cùng có lợi.</w:t>
            </w:r>
          </w:p>
          <w:p w:rsidR="00000000" w:rsidDel="00000000" w:rsidP="00000000" w:rsidRDefault="00000000" w:rsidRPr="00000000" w14:paraId="0000005E">
            <w:pPr>
              <w:spacing w:line="276" w:lineRule="auto"/>
              <w:jc w:val="both"/>
              <w:rPr>
                <w:b w:val="0"/>
                <w:bCs w:val="0"/>
                <w:sz w:val="26"/>
                <w:szCs w:val="26"/>
                <w:u w:val="single"/>
                <w:vertAlign w:val="baseline"/>
              </w:rPr>
            </w:pPr>
            <w:r w:rsidDel="00000000" w:rsidR="00000000" w:rsidRPr="00000000">
              <w:rPr>
                <w:rtl w:val="0"/>
              </w:rPr>
            </w:r>
          </w:p>
          <w:p w:rsidR="00000000" w:rsidDel="00000000" w:rsidP="00000000" w:rsidRDefault="00000000" w:rsidRPr="00000000" w14:paraId="0000005F">
            <w:pPr>
              <w:spacing w:line="276" w:lineRule="auto"/>
              <w:jc w:val="both"/>
              <w:rPr>
                <w:b w:val="0"/>
                <w:bCs w:val="0"/>
                <w:sz w:val="26"/>
                <w:szCs w:val="26"/>
                <w:u w:val="single"/>
                <w:vertAlign w:val="baseline"/>
              </w:rPr>
            </w:pPr>
            <w:r w:rsidDel="00000000" w:rsidR="00000000" w:rsidRPr="00000000">
              <w:rPr>
                <w:rtl w:val="0"/>
              </w:rPr>
            </w:r>
          </w:p>
          <w:p w:rsidR="00000000" w:rsidDel="00000000" w:rsidP="00000000" w:rsidRDefault="00000000" w:rsidRPr="00000000" w14:paraId="00000060">
            <w:pPr>
              <w:spacing w:line="276" w:lineRule="auto"/>
              <w:jc w:val="both"/>
              <w:rPr>
                <w:b w:val="0"/>
                <w:bCs w:val="0"/>
                <w:sz w:val="26"/>
                <w:szCs w:val="26"/>
                <w:u w:val="single"/>
                <w:vertAlign w:val="baseline"/>
              </w:rPr>
            </w:pPr>
            <w:r w:rsidDel="00000000" w:rsidR="00000000" w:rsidRPr="00000000">
              <w:rPr>
                <w:rtl w:val="0"/>
              </w:rPr>
            </w:r>
          </w:p>
          <w:p w:rsidR="00000000" w:rsidDel="00000000" w:rsidP="00000000" w:rsidRDefault="00000000" w:rsidRPr="00000000" w14:paraId="00000061">
            <w:pPr>
              <w:spacing w:line="276" w:lineRule="auto"/>
              <w:jc w:val="both"/>
              <w:rPr>
                <w:b w:val="0"/>
                <w:bCs w:val="0"/>
                <w:sz w:val="26"/>
                <w:szCs w:val="26"/>
                <w:u w:val="single"/>
                <w:vertAlign w:val="baseline"/>
              </w:rPr>
            </w:pPr>
            <w:r w:rsidDel="00000000" w:rsidR="00000000" w:rsidRPr="00000000">
              <w:rPr>
                <w:rtl w:val="0"/>
              </w:rPr>
            </w:r>
          </w:p>
          <w:p w:rsidR="00000000" w:rsidDel="00000000" w:rsidP="00000000" w:rsidRDefault="00000000" w:rsidRPr="00000000" w14:paraId="00000062">
            <w:pPr>
              <w:spacing w:line="276" w:lineRule="auto"/>
              <w:jc w:val="both"/>
              <w:rPr>
                <w:b w:val="0"/>
                <w:bCs w:val="0"/>
                <w:sz w:val="26"/>
                <w:szCs w:val="26"/>
                <w:u w:val="single"/>
                <w:vertAlign w:val="baseline"/>
              </w:rPr>
            </w:pPr>
            <w:r w:rsidDel="00000000" w:rsidR="00000000" w:rsidRPr="00000000">
              <w:rPr>
                <w:rtl w:val="0"/>
              </w:rPr>
            </w:r>
          </w:p>
          <w:p w:rsidR="00000000" w:rsidDel="00000000" w:rsidP="00000000" w:rsidRDefault="00000000" w:rsidRPr="00000000" w14:paraId="00000063">
            <w:pPr>
              <w:spacing w:line="276" w:lineRule="auto"/>
              <w:jc w:val="both"/>
              <w:rPr>
                <w:b w:val="0"/>
                <w:bCs w:val="0"/>
                <w:sz w:val="26"/>
                <w:szCs w:val="26"/>
                <w:u w:val="single"/>
                <w:vertAlign w:val="baseline"/>
              </w:rPr>
            </w:pPr>
            <w:r w:rsidDel="00000000" w:rsidR="00000000" w:rsidRPr="00000000">
              <w:rPr>
                <w:rtl w:val="0"/>
              </w:rPr>
            </w:r>
          </w:p>
          <w:p w:rsidR="00000000" w:rsidDel="00000000" w:rsidP="00000000" w:rsidRDefault="00000000" w:rsidRPr="00000000" w14:paraId="00000064">
            <w:pPr>
              <w:spacing w:line="276" w:lineRule="auto"/>
              <w:jc w:val="both"/>
              <w:rPr>
                <w:b w:val="0"/>
                <w:bCs w:val="0"/>
                <w:sz w:val="26"/>
                <w:szCs w:val="26"/>
                <w:vertAlign w:val="baseline"/>
              </w:rPr>
            </w:pPr>
            <w:r w:rsidDel="00000000" w:rsidR="00000000" w:rsidRPr="00000000">
              <w:rPr>
                <w:b w:val="1"/>
                <w:bCs w:val="1"/>
                <w:sz w:val="26"/>
                <w:szCs w:val="26"/>
                <w:u w:val="single"/>
                <w:vertAlign w:val="baseline"/>
                <w:rtl w:val="0"/>
              </w:rPr>
              <w:t xml:space="preserve">Điều 8</w:t>
            </w:r>
            <w:r w:rsidDel="00000000" w:rsidR="00000000" w:rsidRPr="00000000">
              <w:rPr>
                <w:b w:val="1"/>
                <w:bCs w:val="1"/>
                <w:sz w:val="26"/>
                <w:szCs w:val="26"/>
                <w:vertAlign w:val="baseline"/>
                <w:rtl w:val="0"/>
              </w:rPr>
              <w:t xml:space="preserve">: Điều khoản chung</w:t>
            </w:r>
            <w:r w:rsidDel="00000000" w:rsidR="00000000" w:rsidRPr="00000000">
              <w:rPr>
                <w:rtl w:val="0"/>
              </w:rPr>
            </w:r>
          </w:p>
          <w:p w:rsidR="00000000" w:rsidDel="00000000" w:rsidP="00000000" w:rsidRDefault="00000000" w:rsidRPr="00000000" w14:paraId="00000065">
            <w:pPr>
              <w:spacing w:line="276" w:lineRule="auto"/>
              <w:jc w:val="both"/>
              <w:rPr>
                <w:sz w:val="26"/>
                <w:szCs w:val="26"/>
                <w:vertAlign w:val="baseline"/>
              </w:rPr>
            </w:pPr>
            <w:r w:rsidDel="00000000" w:rsidR="00000000" w:rsidRPr="00000000">
              <w:rPr>
                <w:sz w:val="26"/>
                <w:szCs w:val="26"/>
                <w:vertAlign w:val="baseline"/>
                <w:rtl w:val="0"/>
              </w:rPr>
              <w:t xml:space="preserve">8.1. Tuân thủ đầy đủ các điều khoản nêu trên. </w:t>
            </w:r>
          </w:p>
          <w:p w:rsidR="00000000" w:rsidDel="00000000" w:rsidP="00000000" w:rsidRDefault="00000000" w:rsidRPr="00000000" w14:paraId="00000066">
            <w:pPr>
              <w:spacing w:line="276" w:lineRule="auto"/>
              <w:jc w:val="both"/>
              <w:rPr>
                <w:sz w:val="26"/>
                <w:szCs w:val="26"/>
                <w:vertAlign w:val="baseline"/>
              </w:rPr>
            </w:pPr>
            <w:r w:rsidDel="00000000" w:rsidR="00000000" w:rsidRPr="00000000">
              <w:rPr>
                <w:sz w:val="26"/>
                <w:szCs w:val="26"/>
                <w:vertAlign w:val="baseline"/>
                <w:rtl w:val="0"/>
              </w:rPr>
              <w:t xml:space="preserve">8.2. Trường hợp có tranh chấp thì cả hai bên phải bàn luận và tìm ra biện pháp giải quyết. </w:t>
            </w:r>
          </w:p>
          <w:p w:rsidR="00000000" w:rsidDel="00000000" w:rsidP="00000000" w:rsidRDefault="00000000" w:rsidRPr="00000000" w14:paraId="00000067">
            <w:pPr>
              <w:spacing w:line="276" w:lineRule="auto"/>
              <w:jc w:val="both"/>
              <w:rPr>
                <w:sz w:val="26"/>
                <w:szCs w:val="26"/>
                <w:vertAlign w:val="baseline"/>
              </w:rPr>
            </w:pPr>
            <w:r w:rsidDel="00000000" w:rsidR="00000000" w:rsidRPr="00000000">
              <w:rPr>
                <w:sz w:val="26"/>
                <w:szCs w:val="26"/>
                <w:vertAlign w:val="baseline"/>
                <w:rtl w:val="0"/>
              </w:rPr>
              <w:t xml:space="preserve">8.3. Nội dung của hợp đồng này đã được hai bên hiểu rõ. Hai bên đồng ý với tất cả các điều khoản ghi trong Hợp đồng này và tự nguyện ký kết.</w:t>
            </w:r>
          </w:p>
          <w:p w:rsidR="00000000" w:rsidDel="00000000" w:rsidP="00000000" w:rsidRDefault="00000000" w:rsidRPr="00000000" w14:paraId="00000068">
            <w:pPr>
              <w:spacing w:line="276" w:lineRule="auto"/>
              <w:jc w:val="both"/>
              <w:rPr>
                <w:sz w:val="26"/>
                <w:szCs w:val="26"/>
                <w:vertAlign w:val="baseline"/>
              </w:rPr>
            </w:pPr>
            <w:r w:rsidDel="00000000" w:rsidR="00000000" w:rsidRPr="00000000">
              <w:rPr>
                <w:sz w:val="26"/>
                <w:szCs w:val="26"/>
                <w:vertAlign w:val="baseline"/>
                <w:rtl w:val="0"/>
              </w:rPr>
              <w:t xml:space="preserve">Hợp đồng được lập thành 02 (hai) bản, mỗi bản 04 trang có cùng nội dung và giá trị pháp lý, bên A giữ hai bản bên B giữ 1 bản.     </w:t>
            </w:r>
          </w:p>
          <w:p w:rsidR="00000000" w:rsidDel="00000000" w:rsidP="00000000" w:rsidRDefault="00000000" w:rsidRPr="00000000" w14:paraId="00000069">
            <w:pPr>
              <w:spacing w:line="276" w:lineRule="auto"/>
              <w:rPr>
                <w:sz w:val="26"/>
                <w:szCs w:val="26"/>
                <w:vertAlign w:val="baseline"/>
              </w:rPr>
            </w:pPr>
            <w:r w:rsidDel="00000000" w:rsidR="00000000" w:rsidRPr="00000000">
              <w:rPr>
                <w:sz w:val="26"/>
                <w:szCs w:val="26"/>
                <w:vertAlign w:val="baseline"/>
                <w:rtl w:val="0"/>
              </w:rPr>
              <w:t xml:space="preserve">Hợp đồng có hiệu lực kể từ ngày hai bên ký  </w:t>
            </w:r>
          </w:p>
          <w:p w:rsidR="00000000" w:rsidDel="00000000" w:rsidP="00000000" w:rsidRDefault="00000000" w:rsidRPr="00000000" w14:paraId="0000006A">
            <w:pPr>
              <w:spacing w:line="276" w:lineRule="auto"/>
              <w:rPr>
                <w:sz w:val="26"/>
                <w:szCs w:val="26"/>
                <w:vertAlign w:val="baseline"/>
              </w:rPr>
            </w:pPr>
            <w:r w:rsidDel="00000000" w:rsidR="00000000" w:rsidRPr="00000000">
              <w:rPr>
                <w:rtl w:val="0"/>
              </w:rPr>
            </w:r>
          </w:p>
          <w:p w:rsidR="00000000" w:rsidDel="00000000" w:rsidP="00000000" w:rsidRDefault="00000000" w:rsidRPr="00000000" w14:paraId="0000006B">
            <w:pPr>
              <w:spacing w:line="276" w:lineRule="auto"/>
              <w:jc w:val="center"/>
              <w:rPr>
                <w:b w:val="0"/>
                <w:bCs w:val="0"/>
                <w:sz w:val="26"/>
                <w:szCs w:val="26"/>
                <w:vertAlign w:val="baseline"/>
              </w:rPr>
            </w:pPr>
            <w:r w:rsidDel="00000000" w:rsidR="00000000" w:rsidRPr="00000000">
              <w:rPr>
                <w:b w:val="1"/>
                <w:bCs w:val="1"/>
                <w:sz w:val="26"/>
                <w:szCs w:val="26"/>
                <w:vertAlign w:val="baseline"/>
                <w:rtl w:val="0"/>
              </w:rPr>
              <w:t xml:space="preserve">Đại diện Bên A                                                                       Đại diện Bên B</w:t>
            </w:r>
            <w:r w:rsidDel="00000000" w:rsidR="00000000" w:rsidRPr="00000000">
              <w:rPr>
                <w:sz w:val="26"/>
                <w:szCs w:val="26"/>
                <w:vertAlign w:val="baseline"/>
                <w:rtl w:val="0"/>
              </w:rPr>
              <w:t xml:space="preserve">                                                                                                                                  </w:t>
            </w:r>
            <w:r w:rsidDel="00000000" w:rsidR="00000000" w:rsidRPr="00000000">
              <w:rPr>
                <w:rtl w:val="0"/>
              </w:rPr>
            </w:r>
          </w:p>
        </w:tc>
      </w:tr>
    </w:tbl>
    <w:p w:rsidR="00000000" w:rsidDel="00000000" w:rsidP="00000000" w:rsidRDefault="00000000" w:rsidRPr="00000000" w14:paraId="0000006C">
      <w:pPr>
        <w:tabs>
          <w:tab w:val="left" w:leader="none" w:pos="990"/>
        </w:tabs>
        <w:spacing w:line="276" w:lineRule="auto"/>
        <w:jc w:val="right"/>
        <w:rPr>
          <w:sz w:val="26"/>
          <w:szCs w:val="26"/>
          <w:vertAlign w:val="baseline"/>
        </w:rPr>
      </w:pPr>
      <w:r w:rsidDel="00000000" w:rsidR="00000000" w:rsidRPr="00000000">
        <w:rPr>
          <w:sz w:val="26"/>
          <w:szCs w:val="26"/>
          <w:vertAlign w:val="baseline"/>
        </w:rPr>
        <w:drawing>
          <wp:inline distB="0" distT="0" distL="114300" distR="114300">
            <wp:extent cx="3013710" cy="1661160"/>
            <wp:effectExtent b="0" l="0" r="0" t="0"/>
            <wp:docPr id="102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013710" cy="1661160"/>
                    </a:xfrm>
                    <a:prstGeom prst="rect"/>
                    <a:ln/>
                  </pic:spPr>
                </pic:pic>
              </a:graphicData>
            </a:graphic>
          </wp:inline>
        </w:drawing>
      </w:r>
      <w:r w:rsidDel="00000000" w:rsidR="00000000" w:rsidRPr="00000000">
        <w:rPr>
          <w:rtl w:val="0"/>
        </w:rPr>
      </w:r>
    </w:p>
    <w:sectPr>
      <w:footerReference r:id="rId8" w:type="default"/>
      <w:footerReference r:id="rId9" w:type="even"/>
      <w:pgSz w:h="15840" w:w="12240" w:orient="portrait"/>
      <w:pgMar w:bottom="1079" w:top="1079"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080"/>
      </w:tabs>
      <w:spacing w:after="0" w:before="0" w:line="240" w:lineRule="auto"/>
      <w:ind w:left="0" w:right="-5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276" w:lineRule="auto"/>
    </w:pPr>
    <w:rPr>
      <w:b w:val="1"/>
      <w:bCs w:val="1"/>
      <w:sz w:val="28"/>
      <w:szCs w:val="28"/>
      <w:vertAlign w:val="baseline"/>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SubtitleChar">
    <w:name w:val="Subtitle Char"/>
    <w:next w:val="SubtitleChar"/>
    <w:autoRedefine w:val="0"/>
    <w:hidden w:val="0"/>
    <w:qFormat w:val="0"/>
    <w:rPr>
      <w:rFonts w:ascii=".VnArial Narrow" w:cs="Times New Roman" w:eastAsia="Batang" w:hAnsi=".VnArial Narrow"/>
      <w:iCs w:val="1"/>
      <w:w w:val="100"/>
      <w:position w:val="-1"/>
      <w:sz w:val="28"/>
      <w:szCs w:val="24"/>
      <w:effect w:val="none"/>
      <w:vertAlign w:val="baseline"/>
      <w:cs w:val="0"/>
      <w:em w:val="none"/>
      <w:lang/>
    </w:rPr>
  </w:style>
  <w:style w:type="paragraph" w:styleId="Char">
    <w:name w:val="Char"/>
    <w:next w:val="Char"/>
    <w:autoRedefine w:val="0"/>
    <w:hidden w:val="0"/>
    <w:qFormat w:val="0"/>
    <w:pPr>
      <w:tabs>
        <w:tab w:val="left" w:leader="none" w:pos="1152"/>
      </w:tabs>
      <w:suppressAutoHyphens w:val="1"/>
      <w:spacing w:after="120" w:before="120" w:line="312" w:lineRule="auto"/>
      <w:ind w:leftChars="-1" w:rightChars="0" w:firstLineChars="-1"/>
      <w:textDirection w:val="btLr"/>
      <w:textAlignment w:val="top"/>
      <w:outlineLvl w:val="0"/>
    </w:pPr>
    <w:rPr>
      <w:rFonts w:ascii="Arial" w:cs="Arial" w:eastAsia="Times New Roman" w:hAnsi="Arial"/>
      <w:w w:val="100"/>
      <w:position w:val="-1"/>
      <w:sz w:val="26"/>
      <w:szCs w:val="26"/>
      <w:effect w:val="none"/>
      <w:vertAlign w:val="baseline"/>
      <w:cs w:val="0"/>
      <w:em w:val="none"/>
      <w:lang w:bidi="ar-SA" w:eastAsia="en-US" w:val="en-US"/>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eastAsia="Batang" w:hAnsi="Tahoma"/>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eastAsia="Batang" w:hAnsi="Tahoma"/>
      <w:w w:val="100"/>
      <w:position w:val="-1"/>
      <w:sz w:val="16"/>
      <w:szCs w:val="16"/>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Heading1Char">
    <w:name w:val="Heading 1 Char"/>
    <w:next w:val="Heading1Char"/>
    <w:autoRedefine w:val="0"/>
    <w:hidden w:val="0"/>
    <w:qFormat w:val="0"/>
    <w:rPr>
      <w:b w:val="1"/>
      <w:bCs w:val="1"/>
      <w:w w:val="100"/>
      <w:position w:val="-1"/>
      <w:sz w:val="28"/>
      <w:szCs w:val="28"/>
      <w:effect w:val="none"/>
      <w:vertAlign w:val="baseline"/>
      <w:cs w:val="0"/>
      <w:em w:val="none"/>
      <w:lang w:bidi="en-US"/>
    </w:rPr>
  </w:style>
  <w:style w:type="character" w:styleId="Heading2Char">
    <w:name w:val="Heading 2 Char"/>
    <w:next w:val="Heading2Char"/>
    <w:autoRedefine w:val="0"/>
    <w:hidden w:val="0"/>
    <w:qFormat w:val="0"/>
    <w:rPr>
      <w:rFonts w:ascii="Cambria" w:cs="Times New Roman" w:eastAsia="Times New Roman" w:hAnsi="Cambria"/>
      <w:b w:val="1"/>
      <w:bCs w:val="1"/>
      <w:i w:val="1"/>
      <w:iCs w:val="1"/>
      <w:w w:val="100"/>
      <w:position w:val="-1"/>
      <w:sz w:val="28"/>
      <w:szCs w:val="28"/>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rPr>
      <w:rFonts w:ascii="Arial Narrow" w:cs="Arial Narrow" w:eastAsia="Arial Narrow" w:hAnsi="Arial Narrow"/>
      <w:sz w:val="28"/>
      <w:szCs w:val="2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NESF02oXxLnTiITqPH1vQPkNPA==">CgMxLjAyDmguNnVkNmwzamo4dnhqOAByITF5U2dtdGFpSTFqZF9mTXZ4Q0ZYakwzWjBFSjNxaWJJOA==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2016-06-20T06:09:00Z</dcterms:created>
  <dc:creator>Mr Duc</dc:creator>
</cp:coreProperties>
</file>